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93" w:rsidRDefault="00D66493" w:rsidP="00D66493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8110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D66493" w:rsidRDefault="00D66493" w:rsidP="00D6649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D66493" w:rsidRDefault="00D66493" w:rsidP="00D6649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D66493" w:rsidRDefault="00D66493" w:rsidP="00D6649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66493" w:rsidRDefault="00D66493" w:rsidP="00D66493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66493" w:rsidRDefault="00D66493" w:rsidP="00D66493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66493" w:rsidRPr="00AC7B72" w:rsidRDefault="00D66493" w:rsidP="00D66493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6091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D66493" w:rsidRDefault="00D66493" w:rsidP="00D66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108" w:rsidRPr="00D9291A" w:rsidRDefault="00465108" w:rsidP="0046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291A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465108" w:rsidRPr="00D9291A" w:rsidRDefault="00465108" w:rsidP="00465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в оренду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фізичній особі – підприємцю</w:t>
      </w:r>
    </w:p>
    <w:p w:rsidR="00465108" w:rsidRPr="00D9291A" w:rsidRDefault="00465108" w:rsidP="0046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Шемберко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Аллі Петрівні</w:t>
      </w:r>
    </w:p>
    <w:p w:rsidR="00465108" w:rsidRPr="00D9291A" w:rsidRDefault="00465108" w:rsidP="0046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465108" w:rsidRPr="00D9291A" w:rsidRDefault="00465108" w:rsidP="00465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Розглянувши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звернення постійної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до міського голови </w:t>
      </w:r>
      <w:r w:rsidRPr="00D9291A">
        <w:rPr>
          <w:rFonts w:ascii="Times New Roman" w:hAnsi="Times New Roman"/>
          <w:sz w:val="24"/>
          <w:szCs w:val="24"/>
          <w:lang w:eastAsia="zh-CN"/>
        </w:rPr>
        <w:t>від 23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264/02-17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, протокол постійної комісії з питань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від 18 вересня 2020 року №222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заяву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Шемберко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Алли Петрівни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від 14 вересня 2020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року №15.1-07/4299,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D9291A">
        <w:rPr>
          <w:rFonts w:ascii="Times New Roman" w:hAnsi="Times New Roman"/>
          <w:sz w:val="24"/>
          <w:szCs w:val="24"/>
        </w:rPr>
        <w:t>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D9291A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465108" w:rsidRPr="00D9291A" w:rsidRDefault="00465108" w:rsidP="004651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465108" w:rsidRPr="00D9291A" w:rsidRDefault="00465108" w:rsidP="00465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Pr="00D9291A">
        <w:rPr>
          <w:rFonts w:ascii="Times New Roman" w:hAnsi="Times New Roman"/>
          <w:sz w:val="24"/>
          <w:szCs w:val="24"/>
        </w:rPr>
        <w:t xml:space="preserve"> Передати земельну ділянку комунальної власності, право власності на яку зареєстровано у Державному реєстрі речових прав на нерухоме майно від 02 квітня 2015 року №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9303877 </w:t>
      </w:r>
      <w:r w:rsidRPr="00D9291A">
        <w:rPr>
          <w:rFonts w:ascii="Times New Roman" w:hAnsi="Times New Roman"/>
          <w:sz w:val="24"/>
          <w:szCs w:val="24"/>
        </w:rPr>
        <w:t xml:space="preserve">в оренду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Шемберко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Аллі Петрівні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з цільовим призначенням 03.07 Для будівництва та обслуговування будівель торгівлі (вид використання – для експлуатації та обслуговування магазину по продажу продовольчих товарів – нежитлова будівля-магазин, літера «А»)</w:t>
      </w:r>
      <w:r w:rsidRPr="00D9291A">
        <w:rPr>
          <w:rFonts w:ascii="Times New Roman" w:hAnsi="Times New Roman"/>
          <w:sz w:val="24"/>
          <w:szCs w:val="24"/>
        </w:rPr>
        <w:t xml:space="preserve"> площею 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0,0104 га (з них: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під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спорудою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 – 0,0052 га,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під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проїздами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, проходами та площадками - 0,0052 га)</w:t>
      </w:r>
      <w:r w:rsidRPr="00D9291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Пролетарська, 13Б,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 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площею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  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строком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10 (десять)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років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. Кадастровий номер: 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3210300000:04:006:0057</w:t>
      </w:r>
      <w:r w:rsidRPr="00D9291A">
        <w:rPr>
          <w:rFonts w:ascii="Times New Roman" w:hAnsi="Times New Roman"/>
          <w:sz w:val="24"/>
          <w:szCs w:val="24"/>
        </w:rPr>
        <w:t>.</w:t>
      </w:r>
    </w:p>
    <w:p w:rsidR="00465108" w:rsidRPr="00D9291A" w:rsidRDefault="00465108" w:rsidP="004651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9291A">
        <w:rPr>
          <w:rFonts w:ascii="Times New Roman" w:hAnsi="Times New Roman"/>
          <w:sz w:val="24"/>
          <w:szCs w:val="24"/>
        </w:rPr>
        <w:t xml:space="preserve"> Припинити договір оренди землі з фізичною особою – підприємцем </w:t>
      </w:r>
      <w:proofErr w:type="spellStart"/>
      <w:r w:rsidRPr="00D9291A">
        <w:rPr>
          <w:rFonts w:ascii="Times New Roman" w:hAnsi="Times New Roman"/>
          <w:sz w:val="24"/>
          <w:szCs w:val="24"/>
        </w:rPr>
        <w:t>Шемберко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Аллою Петрівною під розміщення павільйону по продажу продовольчих товарів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вулиця Пролетарська, в районі житлового будинку №13,  </w:t>
      </w:r>
      <w:r w:rsidRPr="00D9291A">
        <w:rPr>
          <w:rFonts w:ascii="Times New Roman" w:hAnsi="Times New Roman"/>
          <w:sz w:val="24"/>
          <w:szCs w:val="24"/>
          <w:lang w:eastAsia="ru-RU"/>
        </w:rPr>
        <w:t>площею 0,0104 га</w:t>
      </w:r>
      <w:r w:rsidRPr="00D9291A">
        <w:rPr>
          <w:rFonts w:ascii="Times New Roman" w:hAnsi="Times New Roman"/>
          <w:sz w:val="24"/>
          <w:szCs w:val="24"/>
        </w:rPr>
        <w:t>,  який укладений 04 березня 2015 року №28 на  підставі підпункту 4.8 пункту 4 рішення міської ради від 22 січня 2015 року №1379-70-V</w:t>
      </w:r>
      <w:r w:rsidRPr="00D9291A">
        <w:rPr>
          <w:rFonts w:ascii="Times New Roman" w:hAnsi="Times New Roman"/>
          <w:sz w:val="24"/>
          <w:szCs w:val="24"/>
          <w:lang w:val="en-US"/>
        </w:rPr>
        <w:t>I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>«</w:t>
      </w:r>
      <w:r w:rsidRPr="00D9291A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який зареєстрований в Державному реєстрі речових прав на нерухоме майно, як інше речове право  від 02 квітня 2015 року  №9303895, </w:t>
      </w:r>
      <w:r w:rsidRPr="00D9291A">
        <w:rPr>
          <w:rFonts w:ascii="Times New Roman" w:hAnsi="Times New Roman"/>
          <w:sz w:val="24"/>
          <w:szCs w:val="24"/>
        </w:rPr>
        <w:t xml:space="preserve">відповідно до ч. 1 ст. 31 </w:t>
      </w:r>
      <w:r w:rsidRPr="00D9291A">
        <w:rPr>
          <w:rFonts w:ascii="Times New Roman" w:hAnsi="Times New Roman"/>
          <w:sz w:val="24"/>
          <w:szCs w:val="24"/>
          <w:lang w:eastAsia="zh-CN"/>
        </w:rPr>
        <w:t>Закону України «Про оренду землі»</w:t>
      </w:r>
      <w:r w:rsidRPr="00D9291A">
        <w:rPr>
          <w:rFonts w:ascii="Times New Roman" w:hAnsi="Times New Roman"/>
          <w:sz w:val="24"/>
          <w:szCs w:val="24"/>
        </w:rPr>
        <w:t xml:space="preserve">, а саме: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закінчення строку, на який його було укладено.</w:t>
      </w:r>
      <w:r w:rsidRPr="00D9291A">
        <w:rPr>
          <w:rFonts w:ascii="Times New Roman" w:hAnsi="Times New Roman"/>
          <w:sz w:val="24"/>
          <w:szCs w:val="24"/>
        </w:rPr>
        <w:t xml:space="preserve"> </w:t>
      </w:r>
    </w:p>
    <w:p w:rsidR="00465108" w:rsidRPr="00D9291A" w:rsidRDefault="00465108" w:rsidP="004651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465108" w:rsidRPr="00D9291A" w:rsidRDefault="00465108" w:rsidP="004651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4.Особі,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04 березня 2015 року №28, відповідно до даного рішення, а також оформити інші документи, необхідні для вчинення цієї угоди.</w:t>
      </w:r>
    </w:p>
    <w:p w:rsidR="00465108" w:rsidRPr="00D9291A" w:rsidRDefault="00465108" w:rsidP="0046510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5.Контроль за виконанням цього рішення покласти на постійну 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</w:rPr>
        <w:t>.</w:t>
      </w:r>
    </w:p>
    <w:p w:rsidR="00465108" w:rsidRPr="00D9291A" w:rsidRDefault="00465108" w:rsidP="004651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477D6" w:rsidRDefault="00465108" w:rsidP="00465108">
      <w:pPr>
        <w:shd w:val="clear" w:color="auto" w:fill="FFFFFF"/>
        <w:spacing w:after="0" w:line="240" w:lineRule="auto"/>
      </w:pP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                                                                                          Геннадій ДИКИЙ</w:t>
      </w:r>
    </w:p>
    <w:sectPr w:rsidR="007477D6" w:rsidSect="00D66493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08"/>
    <w:rsid w:val="00465108"/>
    <w:rsid w:val="007477D6"/>
    <w:rsid w:val="00D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DEB131-CA7C-4244-975B-304EEC44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0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08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D66493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D66493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D6649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2020-09-29T07:38:00Z</cp:lastPrinted>
  <dcterms:created xsi:type="dcterms:W3CDTF">2020-09-29T07:37:00Z</dcterms:created>
  <dcterms:modified xsi:type="dcterms:W3CDTF">2020-10-01T08:48:00Z</dcterms:modified>
</cp:coreProperties>
</file>