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78" w:rsidRPr="00907663" w:rsidRDefault="00257078" w:rsidP="002570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516325">
        <w:rPr>
          <w:rFonts w:ascii="Times New Roman" w:hAnsi="Times New Roman"/>
          <w:sz w:val="24"/>
          <w:szCs w:val="24"/>
          <w:lang w:eastAsia="ru-RU"/>
        </w:rPr>
        <w:t xml:space="preserve">аток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BF1EEC">
        <w:rPr>
          <w:rFonts w:ascii="Times New Roman" w:hAnsi="Times New Roman"/>
          <w:sz w:val="24"/>
          <w:szCs w:val="24"/>
          <w:lang w:eastAsia="ru-RU"/>
        </w:rPr>
        <w:t>1</w:t>
      </w:r>
    </w:p>
    <w:p w:rsidR="00257078" w:rsidRDefault="00257078" w:rsidP="00257078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16325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516325">
        <w:rPr>
          <w:rFonts w:ascii="Times New Roman" w:hAnsi="Times New Roman"/>
          <w:sz w:val="24"/>
          <w:szCs w:val="24"/>
          <w:lang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516325">
        <w:rPr>
          <w:rFonts w:ascii="Times New Roman" w:hAnsi="Times New Roman"/>
          <w:sz w:val="24"/>
          <w:szCs w:val="24"/>
          <w:lang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7078" w:rsidRPr="00907663" w:rsidRDefault="00257078" w:rsidP="00257078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257078" w:rsidRDefault="00257078" w:rsidP="00257078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96491A" w:rsidRDefault="0096491A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D417B6" w:rsidRPr="00D417B6" w:rsidRDefault="00D417B6" w:rsidP="00D4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D417B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Розрахунок вартості технологічної води та води на господарсько-побутові потреби з урахуванням водовідведення на планований період </w:t>
      </w:r>
      <w:r w:rsidRPr="00D417B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/>
        <w:t>з  «__»____________ ____ року</w:t>
      </w:r>
    </w:p>
    <w:p w:rsidR="00A652AC" w:rsidRPr="0096491A" w:rsidRDefault="00A652AC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602050" w:rsidRDefault="00257078" w:rsidP="009649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 (найменування ліцензіа</w:t>
      </w:r>
      <w:r w:rsidR="0096491A" w:rsidRPr="0096491A">
        <w:rPr>
          <w:rFonts w:ascii="Times New Roman" w:hAnsi="Times New Roman" w:cs="Times New Roman"/>
          <w:vertAlign w:val="superscript"/>
        </w:rPr>
        <w:t>та)</w:t>
      </w:r>
      <w:r w:rsidR="00602050" w:rsidRPr="00602050">
        <w:rPr>
          <w:rFonts w:ascii="Times New Roman" w:hAnsi="Times New Roman" w:cs="Times New Roman"/>
          <w:sz w:val="20"/>
          <w:szCs w:val="20"/>
        </w:rPr>
        <w:t xml:space="preserve"> </w:t>
      </w:r>
      <w:r w:rsidR="00602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491A" w:rsidRPr="0096491A" w:rsidRDefault="00602050" w:rsidP="00602050">
      <w:pPr>
        <w:pStyle w:val="a3"/>
        <w:ind w:right="112"/>
        <w:jc w:val="right"/>
        <w:rPr>
          <w:rFonts w:ascii="Times New Roman" w:hAnsi="Times New Roman" w:cs="Times New Roman"/>
          <w:vertAlign w:val="superscript"/>
        </w:rPr>
      </w:pP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9"/>
        <w:gridCol w:w="2745"/>
        <w:gridCol w:w="742"/>
        <w:gridCol w:w="901"/>
        <w:gridCol w:w="1336"/>
        <w:gridCol w:w="901"/>
        <w:gridCol w:w="862"/>
        <w:gridCol w:w="901"/>
        <w:gridCol w:w="862"/>
        <w:gridCol w:w="902"/>
        <w:gridCol w:w="902"/>
        <w:gridCol w:w="902"/>
        <w:gridCol w:w="902"/>
        <w:gridCol w:w="903"/>
        <w:gridCol w:w="894"/>
      </w:tblGrid>
      <w:tr w:rsidR="00D417B6" w:rsidRPr="00D417B6" w:rsidTr="00D417B6">
        <w:trPr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Показники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виміру</w:t>
            </w:r>
          </w:p>
        </w:tc>
        <w:tc>
          <w:tcPr>
            <w:tcW w:w="36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Планований період</w:t>
            </w:r>
          </w:p>
        </w:tc>
      </w:tr>
      <w:tr w:rsidR="00D417B6" w:rsidRPr="00D417B6" w:rsidTr="00D417B6">
        <w:trPr>
          <w:trHeight w:val="76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сумарні та середньозважені показники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виробництво теплової енергії  (прямі витрати)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транспортування теплової енергії (прямі витрати)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постачання теплової енергії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загальновиробничі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адміністративні</w:t>
            </w:r>
          </w:p>
        </w:tc>
      </w:tr>
      <w:tr w:rsidR="00D417B6" w:rsidRPr="00D417B6" w:rsidTr="00D417B6">
        <w:trPr>
          <w:trHeight w:val="49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водопо-стачання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водовід- ведення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водопо-стачання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водовід- ведення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водопо-стачання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водовід- ведення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водопо-стачання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водовід- ведення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водопо-стачання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водовід- ведення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водопо-стачання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водовід- ведення</w:t>
            </w:r>
          </w:p>
        </w:tc>
      </w:tr>
      <w:tr w:rsidR="00D417B6" w:rsidRPr="00D417B6" w:rsidTr="00D417B6">
        <w:trPr>
          <w:trHeight w:val="2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</w:tr>
      <w:tr w:rsidR="00D417B6" w:rsidRPr="00D417B6" w:rsidTr="00D417B6">
        <w:trPr>
          <w:trHeight w:val="10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Обсяги покупної води та водовідведення за окремим постачальником (розшифрувати за постачальниками)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D41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10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на покупну воду/водовідведення окремого постачальника (розшифрувати за постачальниками)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грн/м</w:t>
            </w:r>
            <w:r w:rsidRPr="00D41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10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покупної води/водовідведення окремого постачальника (розшифрувати за постачальниками)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5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Загальні обсяги покупної води та водовідведення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D41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5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Середньозважений тариф на покупну воду/водовідведення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грн/м</w:t>
            </w:r>
            <w:r w:rsidRPr="00D41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5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Сумарна вартість покупної води/водовідведення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5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споживання води власного видобутку (поверхневий водозабір)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D41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4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Собівартість води власного видобутку (поверхневий водозабір)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грн/м</w:t>
            </w:r>
            <w:r w:rsidRPr="00D41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6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води  власного видобутку  (поверхневий водозабір)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76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Обсяг споживання води власного видобутку (артезіанські свердловини)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D41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76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Собівартість води власного видобутку  (артезіанські свердловини)      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грн/м</w:t>
            </w:r>
            <w:r w:rsidRPr="00D41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5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води  власного видобутку    (артезіанські свердловини) 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5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Загальні обсяги   води та водовідведення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D417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  <w:tr w:rsidR="00D417B6" w:rsidRPr="00D417B6" w:rsidTr="00D417B6">
        <w:trPr>
          <w:trHeight w:val="5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водопостачання та водовідведення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7B6" w:rsidRPr="00D417B6" w:rsidRDefault="00D417B6" w:rsidP="00D41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/>
                <w:lang w:eastAsia="uk-UA"/>
              </w:rPr>
            </w:pPr>
            <w:r w:rsidRPr="00D417B6">
              <w:rPr>
                <w:rFonts w:ascii="Times New Roman" w:eastAsia="Times New Roman" w:hAnsi="Times New Roman" w:cs="Times New Roman"/>
                <w:color w:val="808080"/>
                <w:lang w:eastAsia="uk-UA"/>
              </w:rPr>
              <w:t> </w:t>
            </w:r>
          </w:p>
        </w:tc>
      </w:tr>
    </w:tbl>
    <w:p w:rsidR="00B3418F" w:rsidRPr="0096491A" w:rsidRDefault="0096491A" w:rsidP="00A652AC">
      <w:pPr>
        <w:pStyle w:val="a3"/>
        <w:ind w:right="-313"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F23FB" w:rsidRPr="00D172C3" w:rsidRDefault="00D172C3" w:rsidP="00602050">
      <w:pPr>
        <w:pStyle w:val="a3"/>
        <w:ind w:firstLine="1276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D172C3" w:rsidRDefault="00D172C3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257078" w:rsidRDefault="00257078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p w:rsidR="00257078" w:rsidRDefault="00257078" w:rsidP="002570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257078" w:rsidRPr="000316C3" w:rsidRDefault="00257078" w:rsidP="002570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257078" w:rsidRPr="00D172C3" w:rsidRDefault="00257078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sectPr w:rsidR="00257078" w:rsidRPr="00D172C3" w:rsidSect="00257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850" w:bottom="1135" w:left="85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CB" w:rsidRDefault="00D12ECB" w:rsidP="002E544E">
      <w:pPr>
        <w:spacing w:after="0" w:line="240" w:lineRule="auto"/>
      </w:pPr>
      <w:r>
        <w:separator/>
      </w:r>
    </w:p>
  </w:endnote>
  <w:endnote w:type="continuationSeparator" w:id="0">
    <w:p w:rsidR="00D12ECB" w:rsidRDefault="00D12ECB" w:rsidP="002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EC" w:rsidRDefault="00BF1E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EC" w:rsidRDefault="00BF1E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EC" w:rsidRDefault="00BF1E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CB" w:rsidRDefault="00D12ECB" w:rsidP="002E544E">
      <w:pPr>
        <w:spacing w:after="0" w:line="240" w:lineRule="auto"/>
      </w:pPr>
      <w:r>
        <w:separator/>
      </w:r>
    </w:p>
  </w:footnote>
  <w:footnote w:type="continuationSeparator" w:id="0">
    <w:p w:rsidR="00D12ECB" w:rsidRDefault="00D12ECB" w:rsidP="002E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EC" w:rsidRDefault="00BF1E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90567"/>
      <w:docPartObj>
        <w:docPartGallery w:val="Page Numbers (Top of Page)"/>
        <w:docPartUnique/>
      </w:docPartObj>
    </w:sdtPr>
    <w:sdtEndPr/>
    <w:sdtContent>
      <w:p w:rsidR="00257078" w:rsidRDefault="00257078">
        <w:pPr>
          <w:pStyle w:val="a4"/>
          <w:jc w:val="center"/>
        </w:pPr>
        <w:r>
          <w:t xml:space="preserve">                                                                                                                                                     </w:t>
        </w:r>
        <w:r w:rsidRPr="002570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0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0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1EEC" w:rsidRPr="00BF1EE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5707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57078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Продовження додатка 1</w:t>
        </w:r>
        <w:r w:rsidR="00BF1EEC">
          <w:rPr>
            <w:rFonts w:ascii="Times New Roman" w:hAnsi="Times New Roman" w:cs="Times New Roman"/>
            <w:sz w:val="24"/>
            <w:szCs w:val="24"/>
          </w:rPr>
          <w:t>1</w:t>
        </w:r>
      </w:p>
      <w:bookmarkStart w:id="0" w:name="_GoBack" w:displacedByCustomXml="next"/>
      <w:bookmarkEnd w:id="0" w:displacedByCustomXml="next"/>
    </w:sdtContent>
  </w:sdt>
  <w:p w:rsidR="00257078" w:rsidRDefault="002570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EC" w:rsidRDefault="00BF1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0000D8"/>
    <w:rsid w:val="00063564"/>
    <w:rsid w:val="00114F6C"/>
    <w:rsid w:val="00163C48"/>
    <w:rsid w:val="001E4F8C"/>
    <w:rsid w:val="00257078"/>
    <w:rsid w:val="0029435B"/>
    <w:rsid w:val="002E544E"/>
    <w:rsid w:val="00390003"/>
    <w:rsid w:val="003F23FB"/>
    <w:rsid w:val="00602050"/>
    <w:rsid w:val="006E2871"/>
    <w:rsid w:val="0096491A"/>
    <w:rsid w:val="00A137A8"/>
    <w:rsid w:val="00A652AC"/>
    <w:rsid w:val="00B3418F"/>
    <w:rsid w:val="00BB4C3A"/>
    <w:rsid w:val="00BC5FEA"/>
    <w:rsid w:val="00BF1EEC"/>
    <w:rsid w:val="00D12ECB"/>
    <w:rsid w:val="00D172C3"/>
    <w:rsid w:val="00D417B6"/>
    <w:rsid w:val="00E26A7D"/>
    <w:rsid w:val="00E328C7"/>
    <w:rsid w:val="00E61191"/>
    <w:rsid w:val="00EA339E"/>
    <w:rsid w:val="00F1289E"/>
    <w:rsid w:val="00F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BE9F"/>
  <w15:docId w15:val="{3989FF5D-B6F4-4FF1-A262-2A69FCC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44E"/>
  </w:style>
  <w:style w:type="paragraph" w:styleId="a6">
    <w:name w:val="footer"/>
    <w:basedOn w:val="a"/>
    <w:link w:val="a7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16</cp:revision>
  <dcterms:created xsi:type="dcterms:W3CDTF">2021-08-03T08:38:00Z</dcterms:created>
  <dcterms:modified xsi:type="dcterms:W3CDTF">2021-08-10T06:28:00Z</dcterms:modified>
</cp:coreProperties>
</file>