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23" w:rsidRDefault="00D96723" w:rsidP="00D9672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3049252" r:id="rId5"/>
        </w:object>
      </w:r>
    </w:p>
    <w:p w:rsidR="00D96723" w:rsidRDefault="00D96723" w:rsidP="00D9672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96723" w:rsidRDefault="00D96723" w:rsidP="00D9672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D96723" w:rsidRDefault="00D96723" w:rsidP="00D9672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6723" w:rsidRDefault="00D96723" w:rsidP="00D9672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6723" w:rsidRDefault="00D96723" w:rsidP="00D9672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6723" w:rsidRPr="00AC7B72" w:rsidRDefault="00D96723" w:rsidP="00D96723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  <w:lang w:val="ru-RU"/>
        </w:rPr>
        <w:t>951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D96723" w:rsidRDefault="00D96723" w:rsidP="00D967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455" w:rsidRPr="00D9291A" w:rsidRDefault="00DF2455" w:rsidP="00DF245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D9291A">
        <w:rPr>
          <w:rFonts w:ascii="Times New Roman" w:eastAsiaTheme="minorHAnsi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DF2455" w:rsidRPr="00D9291A" w:rsidRDefault="00DF2455" w:rsidP="00DF245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291A">
        <w:rPr>
          <w:rFonts w:ascii="Times New Roman" w:eastAsiaTheme="minorHAnsi" w:hAnsi="Times New Roman"/>
          <w:sz w:val="24"/>
          <w:szCs w:val="24"/>
        </w:rPr>
        <w:t xml:space="preserve">щодо встановлення (відновлення) меж земельної ділянки  в натурі  </w:t>
      </w:r>
    </w:p>
    <w:p w:rsidR="00DF2455" w:rsidRPr="00D9291A" w:rsidRDefault="00DF2455" w:rsidP="00DF245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291A">
        <w:rPr>
          <w:rFonts w:ascii="Times New Roman" w:eastAsiaTheme="minorHAnsi" w:hAnsi="Times New Roman"/>
          <w:sz w:val="24"/>
          <w:szCs w:val="24"/>
        </w:rPr>
        <w:t xml:space="preserve">(на місцевості)  та передачу  земельної ділянки комунальної власності </w:t>
      </w:r>
    </w:p>
    <w:p w:rsidR="00DF2455" w:rsidRPr="00D9291A" w:rsidRDefault="00DF2455" w:rsidP="00DF245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291A">
        <w:rPr>
          <w:rFonts w:ascii="Times New Roman" w:eastAsiaTheme="minorHAnsi" w:hAnsi="Times New Roman"/>
          <w:sz w:val="24"/>
          <w:szCs w:val="24"/>
        </w:rPr>
        <w:t xml:space="preserve">в оренду  </w:t>
      </w:r>
      <w:r w:rsidRPr="00D9291A">
        <w:rPr>
          <w:rFonts w:ascii="Times New Roman" w:eastAsia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DF2455" w:rsidRPr="00D9291A" w:rsidRDefault="00DF2455" w:rsidP="00DF2455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</w:rPr>
        <w:t>«АЛЬФА ЕКОЛОГІЯ»</w:t>
      </w:r>
    </w:p>
    <w:p w:rsidR="00DF2455" w:rsidRPr="00D9291A" w:rsidRDefault="00DF2455" w:rsidP="00DF245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F2455" w:rsidRPr="00D9291A" w:rsidRDefault="00DF2455" w:rsidP="00DF245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291A">
        <w:rPr>
          <w:rFonts w:ascii="Times New Roman" w:eastAsiaTheme="minorHAnsi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eastAsiaTheme="minorHAnsi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eastAsiaTheme="minorHAnsi" w:hAnsi="Times New Roman"/>
          <w:sz w:val="24"/>
          <w:szCs w:val="24"/>
        </w:rPr>
        <w:t xml:space="preserve">комісії </w:t>
      </w:r>
      <w:r w:rsidRPr="00D9291A">
        <w:rPr>
          <w:rFonts w:ascii="Times New Roman" w:eastAsiaTheme="minorHAnsi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eastAsiaTheme="minorHAnsi" w:hAnsi="Times New Roman"/>
          <w:sz w:val="24"/>
          <w:szCs w:val="24"/>
          <w:lang w:eastAsia="zh-CN"/>
        </w:rPr>
        <w:t xml:space="preserve"> до міського голови </w:t>
      </w:r>
      <w:r w:rsidRPr="00D9291A">
        <w:rPr>
          <w:rFonts w:ascii="Times New Roman" w:hAnsi="Times New Roman"/>
          <w:sz w:val="24"/>
          <w:szCs w:val="24"/>
        </w:rPr>
        <w:t>від 24 вересня 2020 року №266/02-17</w:t>
      </w:r>
      <w:r w:rsidRPr="00D9291A">
        <w:rPr>
          <w:rFonts w:ascii="Times New Roman" w:eastAsiaTheme="minorHAnsi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eastAsiaTheme="minorHAnsi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від 24 вересня 2020 року №224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eastAsiaTheme="minorHAnsi" w:hAnsi="Times New Roman"/>
          <w:sz w:val="24"/>
          <w:szCs w:val="24"/>
        </w:rPr>
        <w:t>заяву</w:t>
      </w:r>
      <w:r w:rsidRPr="00D9291A">
        <w:rPr>
          <w:rFonts w:ascii="Times New Roman" w:eastAsia="Times New Roman" w:hAnsi="Times New Roman"/>
          <w:sz w:val="24"/>
          <w:szCs w:val="24"/>
        </w:rPr>
        <w:t xml:space="preserve">  ТОВАРИСТВА З ОБМЕЖЕНОЮ ВІДПОВІДАЛЬНІСТЮ «АЛЬФА ЕКОЛОГІЯ»</w:t>
      </w:r>
      <w:r w:rsidRPr="00D9291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</w:rPr>
        <w:t xml:space="preserve">від 23 вересня 2020 року </w:t>
      </w:r>
      <w:r w:rsidRPr="00D9291A">
        <w:rPr>
          <w:rFonts w:ascii="Times New Roman" w:eastAsiaTheme="minorHAnsi" w:hAnsi="Times New Roman"/>
          <w:sz w:val="24"/>
          <w:szCs w:val="24"/>
          <w:lang w:eastAsia="zh-CN"/>
        </w:rPr>
        <w:t>№15.1-07/4497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eastAsiaTheme="minorHAnsi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eastAsia="Times New Roman" w:hAnsi="Times New Roman"/>
          <w:sz w:val="24"/>
          <w:szCs w:val="24"/>
        </w:rPr>
        <w:t xml:space="preserve">рішення міської ради </w:t>
      </w:r>
      <w:r w:rsidRPr="00D9291A">
        <w:rPr>
          <w:rFonts w:ascii="Times New Roman" w:eastAsiaTheme="minorHAnsi" w:hAnsi="Times New Roman"/>
          <w:sz w:val="24"/>
          <w:szCs w:val="24"/>
        </w:rPr>
        <w:t xml:space="preserve">від 27 червня 2019 року № 4076-73-VII «Про надання дозволу на розроблення технічної документації із землеустрою  щодо встановлення (відновлення) меж земельної ділянки в натурі (на місцевості) ТОВАРИСТВУ З ОБМЕЖЕНОЮ ВІДПОВІДАЛЬНІСТЮ «АЛЬФА ЕКОЛОГІЯ», </w:t>
      </w:r>
      <w:r w:rsidRPr="00D9291A">
        <w:rPr>
          <w:rFonts w:ascii="Times New Roman" w:eastAsiaTheme="minorHAnsi" w:hAnsi="Times New Roman"/>
          <w:bCs/>
          <w:sz w:val="24"/>
          <w:szCs w:val="24"/>
        </w:rPr>
        <w:t>відпо</w:t>
      </w:r>
      <w:r w:rsidRPr="00D9291A">
        <w:rPr>
          <w:rFonts w:ascii="Times New Roman" w:eastAsiaTheme="minorHAnsi" w:hAnsi="Times New Roman"/>
          <w:sz w:val="24"/>
          <w:szCs w:val="24"/>
        </w:rPr>
        <w:t xml:space="preserve">відно до </w:t>
      </w:r>
      <w:proofErr w:type="spellStart"/>
      <w:r w:rsidRPr="00D9291A">
        <w:rPr>
          <w:rFonts w:ascii="Times New Roman" w:eastAsiaTheme="minorHAnsi" w:hAnsi="Times New Roman"/>
          <w:sz w:val="24"/>
          <w:szCs w:val="24"/>
        </w:rPr>
        <w:t>ст.ст</w:t>
      </w:r>
      <w:proofErr w:type="spellEnd"/>
      <w:r w:rsidRPr="00D9291A">
        <w:rPr>
          <w:rFonts w:ascii="Times New Roman" w:eastAsiaTheme="minorHAnsi" w:hAnsi="Times New Roman"/>
          <w:sz w:val="24"/>
          <w:szCs w:val="24"/>
        </w:rPr>
        <w:t>. 12, 65,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F2455" w:rsidRPr="00D9291A" w:rsidRDefault="00DF2455" w:rsidP="00DF245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DF2455" w:rsidRPr="00D9291A" w:rsidRDefault="00DF2455" w:rsidP="00DF2455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291A">
        <w:rPr>
          <w:rFonts w:ascii="Times New Roman" w:eastAsiaTheme="minorHAnsi" w:hAnsi="Times New Roman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 (на місцевості)  </w:t>
      </w:r>
      <w:r w:rsidRPr="00D9291A">
        <w:rPr>
          <w:rFonts w:ascii="Times New Roman" w:eastAsia="Times New Roman" w:hAnsi="Times New Roman"/>
          <w:sz w:val="24"/>
          <w:szCs w:val="24"/>
        </w:rPr>
        <w:t>ТОВАРИСТВУ З ОБМЕЖЕНОЮ ВІДПОВІДАЛЬНІСТЮ «АЛЬФА ЕКОЛОГІЯ» з цільовим призначенням 11</w:t>
      </w:r>
      <w:r w:rsidRPr="00D9291A">
        <w:rPr>
          <w:rFonts w:ascii="Times New Roman" w:eastAsiaTheme="minorHAnsi" w:hAnsi="Times New Roman"/>
          <w:sz w:val="24"/>
          <w:szCs w:val="24"/>
          <w:shd w:val="clear" w:color="auto" w:fill="FFFFFF"/>
        </w:rPr>
        <w:t>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9291A">
        <w:rPr>
          <w:rFonts w:ascii="Times New Roman" w:eastAsiaTheme="minorHAnsi" w:hAnsi="Times New Roman"/>
          <w:sz w:val="24"/>
          <w:szCs w:val="24"/>
        </w:rPr>
        <w:t xml:space="preserve"> (вид використання – для експлуатації та обслуговування існуючої виробничої бази –  нежитлова будівля літера  «2Г») </w:t>
      </w:r>
      <w:r w:rsidRPr="00D9291A">
        <w:rPr>
          <w:rFonts w:ascii="Times New Roman" w:eastAsia="Times New Roman" w:hAnsi="Times New Roman"/>
          <w:sz w:val="24"/>
          <w:szCs w:val="24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</w:rPr>
        <w:t>: вулиця Леваневського,  85, площею 0,5866 га (з них: землі під будівлями та спорудами промислових підприємств  – 0,5866 га), що додається.</w:t>
      </w:r>
    </w:p>
    <w:p w:rsidR="00DF2455" w:rsidRDefault="00DF2455" w:rsidP="00DF2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</w:rPr>
        <w:t>2.Передати земельну ділянку комунальної власності в оренду ТОВАРИСТВУ З ОБМЕЖЕНОЮ ВІДПОВІДАЛЬНІСТЮ «АЛЬФА ЕКОЛОГІЯ» з цільовим призначенням 11</w:t>
      </w:r>
      <w:r w:rsidRPr="00D9291A">
        <w:rPr>
          <w:rFonts w:ascii="Times New Roman" w:eastAsiaTheme="minorHAnsi" w:hAnsi="Times New Roman"/>
          <w:sz w:val="24"/>
          <w:szCs w:val="24"/>
          <w:shd w:val="clear" w:color="auto" w:fill="FFFFFF"/>
        </w:rPr>
        <w:t>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9291A">
        <w:rPr>
          <w:rFonts w:ascii="Times New Roman" w:eastAsiaTheme="minorHAnsi" w:hAnsi="Times New Roman"/>
          <w:sz w:val="24"/>
          <w:szCs w:val="24"/>
        </w:rPr>
        <w:t xml:space="preserve"> (вид використання – для експлуатації та обслуговування існуючої виробничої бази –  нежитлова будівля літера  «2Г») </w:t>
      </w:r>
      <w:r w:rsidRPr="00D9291A">
        <w:rPr>
          <w:rFonts w:ascii="Times New Roman" w:eastAsia="Times New Roman" w:hAnsi="Times New Roman"/>
          <w:sz w:val="24"/>
          <w:szCs w:val="24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</w:rPr>
        <w:t xml:space="preserve">: вулиця Леваневського,  85, площею 0,5866 га (з них: землі під будівлями та </w:t>
      </w:r>
    </w:p>
    <w:p w:rsidR="00DF2455" w:rsidRPr="00DF2455" w:rsidRDefault="00DF2455" w:rsidP="00DF2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2</w:t>
      </w:r>
    </w:p>
    <w:p w:rsidR="00DF2455" w:rsidRPr="00D9291A" w:rsidRDefault="00DF2455" w:rsidP="00DF245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</w:rPr>
        <w:t>спорудами промислових підприємств  – 0,5866 га) строком на 5 (п’ять) років, за рахунок земель населеного пункту м. Біла Церква. Кадастровий номер: 3210300000:08:004:0057.</w:t>
      </w:r>
    </w:p>
    <w:p w:rsidR="00DF2455" w:rsidRPr="00D9291A" w:rsidRDefault="00DF2455" w:rsidP="00DF245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DF2455" w:rsidRPr="00D9291A" w:rsidRDefault="00DF2455" w:rsidP="00DF245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2455" w:rsidRPr="00D9291A" w:rsidRDefault="00DF2455" w:rsidP="00DF2455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2455" w:rsidRDefault="00DF2455" w:rsidP="00DF2455">
      <w:pPr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2455" w:rsidRPr="00D9291A" w:rsidRDefault="00DF2455" w:rsidP="00DF2455">
      <w:pPr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</w:rPr>
        <w:t>Міський голова</w:t>
      </w:r>
      <w:r w:rsidRPr="00D9291A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             Геннадій ДИКИЙ</w:t>
      </w:r>
    </w:p>
    <w:p w:rsidR="00DF2455" w:rsidRPr="00D9291A" w:rsidRDefault="00DF2455" w:rsidP="00DF2455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455" w:rsidRPr="00D9291A" w:rsidRDefault="00DF2455" w:rsidP="00DF2455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455" w:rsidRPr="00D9291A" w:rsidRDefault="00DF2455" w:rsidP="00DF2455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455" w:rsidRPr="00D9291A" w:rsidRDefault="00DF2455" w:rsidP="00DF2455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455" w:rsidRPr="00D9291A" w:rsidRDefault="00DF2455" w:rsidP="00DF2455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F2455" w:rsidRPr="00D9291A" w:rsidRDefault="00DF2455" w:rsidP="00DF2455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455" w:rsidRPr="00D9291A" w:rsidRDefault="00DF2455" w:rsidP="00DF2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455" w:rsidRPr="00D9291A" w:rsidRDefault="00DF2455" w:rsidP="00DF2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B7A" w:rsidRDefault="009E6B7A"/>
    <w:sectPr w:rsidR="009E6B7A" w:rsidSect="00DF24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55"/>
    <w:rsid w:val="009E6B7A"/>
    <w:rsid w:val="00D96723"/>
    <w:rsid w:val="00D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9B9068-9D42-473E-8CE7-CDCEE99E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5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55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D96723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D9672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D9672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2020-09-28T13:57:00Z</cp:lastPrinted>
  <dcterms:created xsi:type="dcterms:W3CDTF">2020-09-28T13:56:00Z</dcterms:created>
  <dcterms:modified xsi:type="dcterms:W3CDTF">2020-10-01T06:21:00Z</dcterms:modified>
</cp:coreProperties>
</file>