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AA" w:rsidRDefault="002345AA" w:rsidP="002345A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345AA" w:rsidRDefault="002345AA" w:rsidP="002345A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3690" r:id="rId5"/>
        </w:object>
      </w:r>
    </w:p>
    <w:p w:rsidR="002345AA" w:rsidRDefault="002345AA" w:rsidP="002345A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345AA" w:rsidRDefault="002345AA" w:rsidP="002345A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345AA" w:rsidRDefault="002345AA" w:rsidP="002345A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345AA" w:rsidRDefault="002345AA" w:rsidP="002345A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345AA" w:rsidRDefault="002345AA" w:rsidP="002345AA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80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0-101-VII</w:t>
      </w:r>
    </w:p>
    <w:p w:rsidR="002345AA" w:rsidRDefault="002345AA" w:rsidP="0023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77584" w:rsidRPr="00667C6F" w:rsidRDefault="00877584" w:rsidP="008775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877584" w:rsidRPr="00667C6F" w:rsidRDefault="00877584" w:rsidP="008775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877584" w:rsidRPr="00667C6F" w:rsidRDefault="00877584" w:rsidP="008775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877584" w:rsidRPr="00667C6F" w:rsidRDefault="00877584" w:rsidP="008775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громадянину Кривенькому Роману Олексійовичу</w:t>
      </w:r>
    </w:p>
    <w:p w:rsidR="00877584" w:rsidRPr="00667C6F" w:rsidRDefault="00877584" w:rsidP="008775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7584" w:rsidRPr="00667C6F" w:rsidRDefault="00877584" w:rsidP="008775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67C6F">
        <w:rPr>
          <w:rFonts w:ascii="Times New Roman" w:hAnsi="Times New Roman"/>
          <w:sz w:val="24"/>
          <w:szCs w:val="24"/>
        </w:rPr>
        <w:t>заяву громадян</w:t>
      </w:r>
      <w:r>
        <w:rPr>
          <w:rFonts w:ascii="Times New Roman" w:hAnsi="Times New Roman"/>
          <w:sz w:val="24"/>
          <w:szCs w:val="24"/>
        </w:rPr>
        <w:t>ина Кривенького Романа Олексійовича від 15 липня</w:t>
      </w:r>
      <w:r w:rsidRPr="00667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667C6F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15.1-07/3154</w:t>
      </w:r>
      <w:r w:rsidRPr="00667C6F">
        <w:rPr>
          <w:rFonts w:ascii="Times New Roman" w:hAnsi="Times New Roman"/>
          <w:sz w:val="24"/>
          <w:szCs w:val="24"/>
        </w:rPr>
        <w:t xml:space="preserve">, проект землеустрою щодо відведення земельної ділянки, </w:t>
      </w:r>
      <w:r>
        <w:rPr>
          <w:rFonts w:ascii="Times New Roman" w:hAnsi="Times New Roman"/>
          <w:sz w:val="24"/>
          <w:szCs w:val="24"/>
        </w:rPr>
        <w:t>рішення міської ради від 27 грудня 2018 року №3259-63-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317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«Про надання дозволу на розроблення проекту землеустрою щодо відведення земельної ділянки у власність громадянину Кривенькому Роману Олексійовичу», </w:t>
      </w:r>
      <w:r w:rsidRPr="00667C6F">
        <w:rPr>
          <w:rFonts w:ascii="Times New Roman" w:hAnsi="Times New Roman"/>
          <w:sz w:val="24"/>
          <w:szCs w:val="24"/>
        </w:rPr>
        <w:t xml:space="preserve">відповідно до ст. ст. 12, </w:t>
      </w:r>
      <w:r>
        <w:rPr>
          <w:rFonts w:ascii="Times New Roman" w:hAnsi="Times New Roman"/>
          <w:sz w:val="24"/>
          <w:szCs w:val="24"/>
        </w:rPr>
        <w:t>40</w:t>
      </w:r>
      <w:r w:rsidRPr="00667C6F">
        <w:rPr>
          <w:rFonts w:ascii="Times New Roman" w:hAnsi="Times New Roman"/>
          <w:sz w:val="24"/>
          <w:szCs w:val="24"/>
        </w:rPr>
        <w:t>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877584" w:rsidRPr="00667C6F" w:rsidRDefault="00877584" w:rsidP="0087758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77584" w:rsidRPr="00667C6F" w:rsidRDefault="00877584" w:rsidP="008775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</w:t>
      </w:r>
      <w:r>
        <w:rPr>
          <w:rFonts w:ascii="Times New Roman" w:hAnsi="Times New Roman"/>
          <w:sz w:val="24"/>
          <w:szCs w:val="24"/>
        </w:rPr>
        <w:t>громадянину Кривенькому Роману Олексійовичу</w:t>
      </w:r>
      <w:r w:rsidRPr="00667C6F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BCD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Fonts w:ascii="Times New Roman" w:hAnsi="Times New Roman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Київська</w:t>
      </w:r>
      <w:r w:rsidRPr="00667C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районі будинку №25,</w:t>
      </w:r>
      <w:r w:rsidRPr="00667C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7C6F">
        <w:rPr>
          <w:rFonts w:ascii="Times New Roman" w:hAnsi="Times New Roman"/>
          <w:sz w:val="24"/>
          <w:szCs w:val="24"/>
        </w:rPr>
        <w:t>площею 0,0</w:t>
      </w:r>
      <w:r>
        <w:rPr>
          <w:rFonts w:ascii="Times New Roman" w:hAnsi="Times New Roman"/>
          <w:sz w:val="24"/>
          <w:szCs w:val="24"/>
        </w:rPr>
        <w:t xml:space="preserve">934 </w:t>
      </w:r>
      <w:r w:rsidRPr="00667C6F">
        <w:rPr>
          <w:rFonts w:ascii="Times New Roman" w:hAnsi="Times New Roman"/>
          <w:sz w:val="24"/>
          <w:szCs w:val="24"/>
        </w:rPr>
        <w:t>га, що додається.</w:t>
      </w:r>
    </w:p>
    <w:p w:rsidR="00877584" w:rsidRDefault="00877584" w:rsidP="008775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</w:t>
      </w:r>
      <w:r>
        <w:rPr>
          <w:rFonts w:ascii="Times New Roman" w:hAnsi="Times New Roman"/>
          <w:sz w:val="24"/>
          <w:szCs w:val="24"/>
        </w:rPr>
        <w:t>громадянину Кривенькому Роману Олексійовичу</w:t>
      </w:r>
      <w:r w:rsidRPr="00667C6F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BCD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Fonts w:ascii="Times New Roman" w:hAnsi="Times New Roman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Київська</w:t>
      </w:r>
      <w:r w:rsidRPr="00667C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районі будинку №25,</w:t>
      </w:r>
      <w:r w:rsidRPr="00667C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7C6F">
        <w:rPr>
          <w:rFonts w:ascii="Times New Roman" w:hAnsi="Times New Roman"/>
          <w:sz w:val="24"/>
          <w:szCs w:val="24"/>
        </w:rPr>
        <w:t>площею 0,0</w:t>
      </w:r>
      <w:r>
        <w:rPr>
          <w:rFonts w:ascii="Times New Roman" w:hAnsi="Times New Roman"/>
          <w:sz w:val="24"/>
          <w:szCs w:val="24"/>
        </w:rPr>
        <w:t xml:space="preserve">934 </w:t>
      </w:r>
      <w:r w:rsidRPr="00667C6F">
        <w:rPr>
          <w:rFonts w:ascii="Times New Roman" w:hAnsi="Times New Roman"/>
          <w:sz w:val="24"/>
          <w:szCs w:val="24"/>
        </w:rPr>
        <w:t xml:space="preserve">га, за рахунок земель населеного пункту м. Біла Церква. </w:t>
      </w:r>
      <w:r w:rsidRPr="00E67DFC">
        <w:rPr>
          <w:rFonts w:ascii="Times New Roman" w:hAnsi="Times New Roman"/>
          <w:sz w:val="24"/>
          <w:szCs w:val="24"/>
        </w:rPr>
        <w:t>Кадастровий номер: 3210300000:06:020:0087.</w:t>
      </w:r>
    </w:p>
    <w:p w:rsidR="00877584" w:rsidRPr="00667C6F" w:rsidRDefault="00877584" w:rsidP="008775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>3.Громадян</w:t>
      </w:r>
      <w:r>
        <w:rPr>
          <w:rFonts w:ascii="Times New Roman" w:hAnsi="Times New Roman"/>
          <w:sz w:val="24"/>
          <w:szCs w:val="24"/>
        </w:rPr>
        <w:t>ину</w:t>
      </w:r>
      <w:r w:rsidRPr="00667C6F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667C6F">
        <w:rPr>
          <w:rFonts w:ascii="Times New Roman" w:hAnsi="Times New Roman"/>
          <w:sz w:val="24"/>
          <w:szCs w:val="24"/>
        </w:rPr>
        <w:t>в цьому рішенні зареєструвати право власності на земельну ділянку в Державному реєстрі речових прав на нерухоме майно.</w:t>
      </w:r>
    </w:p>
    <w:p w:rsidR="00877584" w:rsidRPr="00667C6F" w:rsidRDefault="00877584" w:rsidP="008775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77584" w:rsidRPr="00667C6F" w:rsidRDefault="00877584" w:rsidP="008775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7584" w:rsidRPr="002324BD" w:rsidRDefault="00877584" w:rsidP="00877584">
      <w:pPr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67C6F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Геннад</w:t>
      </w:r>
      <w:r>
        <w:rPr>
          <w:rFonts w:ascii="Times New Roman" w:hAnsi="Times New Roman"/>
          <w:sz w:val="24"/>
          <w:szCs w:val="24"/>
        </w:rPr>
        <w:t>ій</w:t>
      </w:r>
      <w:proofErr w:type="spellEnd"/>
      <w:r>
        <w:rPr>
          <w:rFonts w:ascii="Times New Roman" w:hAnsi="Times New Roman"/>
          <w:sz w:val="24"/>
          <w:szCs w:val="24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2345AA"/>
    <w:rsid w:val="00397AC6"/>
    <w:rsid w:val="003A48C9"/>
    <w:rsid w:val="00856B3E"/>
    <w:rsid w:val="0087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616C11-E2DE-4D16-A130-CF9EE5A0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2345AA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2345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2020-09-02T09:08:00Z</dcterms:modified>
</cp:coreProperties>
</file>