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3" w:rsidRDefault="00492663" w:rsidP="0049266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208501" r:id="rId5"/>
        </w:object>
      </w:r>
    </w:p>
    <w:p w:rsidR="00492663" w:rsidRDefault="00492663" w:rsidP="0049266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92663" w:rsidRDefault="00492663" w:rsidP="0049266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92663" w:rsidRDefault="00492663" w:rsidP="0049266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2663" w:rsidRDefault="00492663" w:rsidP="0049266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2663" w:rsidRDefault="00492663" w:rsidP="0049266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2663" w:rsidRPr="00AC7B72" w:rsidRDefault="00492663" w:rsidP="0049266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8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492663" w:rsidRDefault="00492663" w:rsidP="004926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Коломійцю Василю Васильовичу  1/2  частку земельної ділянки,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Яценко Катерині Юріївні 1/2  частку  земельної ділянки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67" w:rsidRPr="00F44593" w:rsidRDefault="00070E67" w:rsidP="00070E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F44593">
        <w:rPr>
          <w:rFonts w:ascii="Times New Roman" w:hAnsi="Times New Roman"/>
          <w:sz w:val="24"/>
          <w:szCs w:val="24"/>
        </w:rPr>
        <w:t xml:space="preserve">Коломійця  Василя  Васильовича, Яценко Катерини Юріївни 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02 червня 2020 року №15.1-07/2340, </w:t>
      </w:r>
      <w:r w:rsidRPr="00F4459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70E67" w:rsidRPr="00F44593" w:rsidRDefault="00070E67" w:rsidP="00070E67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0E67" w:rsidRPr="00F44593" w:rsidRDefault="00070E67" w:rsidP="00070E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громадянам Коломійцю Василю Васильовичу, Яценко Катерині Юріївні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:  вулиця </w:t>
      </w:r>
      <w:proofErr w:type="spellStart"/>
      <w:r w:rsidRPr="00F44593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F44593">
        <w:rPr>
          <w:rFonts w:ascii="Times New Roman" w:hAnsi="Times New Roman"/>
          <w:sz w:val="24"/>
          <w:szCs w:val="24"/>
        </w:rPr>
        <w:t>, 78,   площею 0,0923 га</w:t>
      </w:r>
      <w:r w:rsidRPr="00F44593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070E67" w:rsidRPr="00F44593" w:rsidRDefault="00070E67" w:rsidP="00070E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F44593">
        <w:rPr>
          <w:rFonts w:ascii="Times New Roman" w:hAnsi="Times New Roman"/>
          <w:sz w:val="24"/>
          <w:szCs w:val="24"/>
        </w:rPr>
        <w:t xml:space="preserve">у спільну часткову власність громадянам Коломійцю Василю Васильовичу  1/2  частку земельної ділянки, Яценко Катерині Юріївні 1/2  частку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</w:t>
      </w:r>
      <w:proofErr w:type="spellStart"/>
      <w:r w:rsidRPr="00F4459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</w:rPr>
        <w:t xml:space="preserve">:  вулиця </w:t>
      </w:r>
      <w:proofErr w:type="spellStart"/>
      <w:r w:rsidRPr="00F44593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F44593">
        <w:rPr>
          <w:rFonts w:ascii="Times New Roman" w:hAnsi="Times New Roman"/>
          <w:sz w:val="24"/>
          <w:szCs w:val="24"/>
        </w:rPr>
        <w:t>, 78,   площею 0,0923 га, за рахунок земель населеного пункту м. Біла Церква. Кадастровий номер: 3210300000:07:019:0212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0E67" w:rsidRPr="00F44593" w:rsidRDefault="00070E67" w:rsidP="00070E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70E67" w:rsidRPr="00F44593" w:rsidRDefault="00070E67" w:rsidP="00070E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0E67" w:rsidRPr="00F44593" w:rsidRDefault="00070E67" w:rsidP="00070E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070E67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492663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7"/>
    <w:rsid w:val="00070E67"/>
    <w:rsid w:val="00492663"/>
    <w:rsid w:val="009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29D2A7-17AD-49CD-89FB-C15B06D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67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49266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49266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4926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2020-08-03T12:52:00Z</cp:lastPrinted>
  <dcterms:created xsi:type="dcterms:W3CDTF">2020-08-03T12:51:00Z</dcterms:created>
  <dcterms:modified xsi:type="dcterms:W3CDTF">2020-08-06T05:42:00Z</dcterms:modified>
</cp:coreProperties>
</file>