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802F5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828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color w:val="000000"/>
          <w:sz w:val="24"/>
          <w:szCs w:val="24"/>
        </w:rPr>
        <w:t>за адресою: вулиця Піщана друга, 93</w:t>
      </w: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громадянки  Резніченко Людмили Іванівни  </w:t>
      </w:r>
      <w:r w:rsidRPr="00F44593">
        <w:rPr>
          <w:rFonts w:ascii="Times New Roman" w:hAnsi="Times New Roman"/>
          <w:sz w:val="24"/>
          <w:szCs w:val="24"/>
        </w:rPr>
        <w:t>від 15 червня 2020 року №15.1-07/2589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F44593">
        <w:rPr>
          <w:rFonts w:ascii="Times New Roman" w:hAnsi="Times New Roman"/>
          <w:sz w:val="24"/>
          <w:szCs w:val="24"/>
        </w:rPr>
        <w:t>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) за адресою: вулиця Піщана друга, 93 площею 0,0830 га, за рахунок земель населеного пункту м. Біла Церква. </w:t>
      </w: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 Громадянці  Резніченко Людмилі Іванівні 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3711" w:rsidRPr="00F44593" w:rsidRDefault="001F3711" w:rsidP="001F37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711" w:rsidRPr="00F44593" w:rsidRDefault="001F3711" w:rsidP="001F3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1F3711" w:rsidP="001F3711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58" w:rsidRDefault="00802F58" w:rsidP="00AC7B72">
      <w:pPr>
        <w:spacing w:after="0" w:line="240" w:lineRule="auto"/>
      </w:pPr>
      <w:r>
        <w:separator/>
      </w:r>
    </w:p>
  </w:endnote>
  <w:endnote w:type="continuationSeparator" w:id="0">
    <w:p w:rsidR="00802F58" w:rsidRDefault="00802F5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58" w:rsidRDefault="00802F58" w:rsidP="00AC7B72">
      <w:pPr>
        <w:spacing w:after="0" w:line="240" w:lineRule="auto"/>
      </w:pPr>
      <w:r>
        <w:separator/>
      </w:r>
    </w:p>
  </w:footnote>
  <w:footnote w:type="continuationSeparator" w:id="0">
    <w:p w:rsidR="00802F58" w:rsidRDefault="00802F5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02F58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2020-08-05T12:56:00Z</dcterms:created>
  <dcterms:modified xsi:type="dcterms:W3CDTF">2020-08-05T12:56:00Z</dcterms:modified>
</cp:coreProperties>
</file>