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9B" w:rsidRDefault="008C399B" w:rsidP="008C399B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58125521" r:id="rId6"/>
        </w:object>
      </w:r>
    </w:p>
    <w:p w:rsidR="008C399B" w:rsidRDefault="008C399B" w:rsidP="008C399B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8C399B" w:rsidRDefault="008C399B" w:rsidP="008C399B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8C399B" w:rsidRDefault="008C399B" w:rsidP="008C399B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C399B" w:rsidRDefault="008C399B" w:rsidP="008C399B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C399B" w:rsidRDefault="008C399B" w:rsidP="008C399B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C399B" w:rsidRPr="00AC7B72" w:rsidRDefault="008C399B" w:rsidP="008C399B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30 липня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614</w:t>
      </w:r>
      <w:r w:rsidRPr="00AC7B72">
        <w:rPr>
          <w:rFonts w:ascii="Times New Roman" w:hAnsi="Times New Roman"/>
          <w:sz w:val="24"/>
          <w:szCs w:val="24"/>
        </w:rPr>
        <w:t>-100-VII</w:t>
      </w:r>
      <w:bookmarkEnd w:id="0"/>
    </w:p>
    <w:p w:rsidR="008C399B" w:rsidRDefault="008C399B" w:rsidP="008C3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5496" w:rsidRPr="00F44593" w:rsidRDefault="00BA5496" w:rsidP="00BA54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земельних сервітутів  з фізичною </w:t>
      </w:r>
    </w:p>
    <w:p w:rsidR="00BA5496" w:rsidRPr="00F44593" w:rsidRDefault="00BA5496" w:rsidP="00BA54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Сумовською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Владиславою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Валеріївною</w:t>
      </w:r>
    </w:p>
    <w:p w:rsidR="00BA5496" w:rsidRPr="00F44593" w:rsidRDefault="00BA5496" w:rsidP="00BA54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5496" w:rsidRPr="00F44593" w:rsidRDefault="00BA5496" w:rsidP="00BA54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заяви фізичної особи-підприємця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Сумовської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 Владислави Валеріївни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11 червня 2020 року №15.1-07/2527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№15.1-07/2526, №15.1-07/2525, №15.1-07/2523, №15.1-07/2522, №15.1-07/2524, №15.1-07/2521,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відповідно до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>. 12, 98-102 Земельного кодексу України, 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BA5496" w:rsidRPr="00F44593" w:rsidRDefault="00BA5496" w:rsidP="00BA54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5496" w:rsidRPr="00F44593" w:rsidRDefault="00BA5496" w:rsidP="00BA54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1.Укласти договори про встановлення особистих строкових сервітутів  з фізичною  особою-підприємцем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Сумовською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Владиславою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Валеріївною</w:t>
      </w:r>
      <w:r w:rsidRPr="00F44593">
        <w:rPr>
          <w:rFonts w:ascii="Times New Roman" w:hAnsi="Times New Roman"/>
          <w:sz w:val="24"/>
          <w:szCs w:val="24"/>
        </w:rPr>
        <w:t xml:space="preserve"> під розміщення місця  для торгівлі картками поповнення рахунку  </w:t>
      </w:r>
    </w:p>
    <w:p w:rsidR="00BA5496" w:rsidRPr="00F44593" w:rsidRDefault="00BA5496" w:rsidP="00BA5496">
      <w:pPr>
        <w:pStyle w:val="a3"/>
        <w:numPr>
          <w:ilvl w:val="1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593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 w:cs="Times New Roman"/>
          <w:sz w:val="24"/>
          <w:szCs w:val="24"/>
          <w:lang w:eastAsia="ru-RU"/>
        </w:rPr>
        <w:t xml:space="preserve">: бульвар Олександрійський, біля зупинки громадського транспорту «Критий ринок», площею </w:t>
      </w:r>
      <w:smartTag w:uri="urn:schemas-microsoft-com:office:smarttags" w:element="metricconverter">
        <w:smartTagPr>
          <w:attr w:name="ProductID" w:val="0,0001 га"/>
        </w:smartTagPr>
        <w:r w:rsidRPr="00F44593">
          <w:rPr>
            <w:rFonts w:ascii="Times New Roman" w:hAnsi="Times New Roman" w:cs="Times New Roman"/>
            <w:sz w:val="24"/>
            <w:szCs w:val="24"/>
            <w:lang w:eastAsia="ru-RU"/>
          </w:rPr>
          <w:t>0,0001 га</w:t>
        </w:r>
      </w:smartTag>
      <w:r w:rsidRPr="00F44593">
        <w:rPr>
          <w:rFonts w:ascii="Times New Roman" w:hAnsi="Times New Roman" w:cs="Times New Roman"/>
          <w:sz w:val="24"/>
          <w:szCs w:val="24"/>
          <w:lang w:eastAsia="ru-RU"/>
        </w:rPr>
        <w:t>, строком на 1 (один) рік, за рахунок земель населеного пункту м. Біла Церква;</w:t>
      </w:r>
    </w:p>
    <w:p w:rsidR="00BA5496" w:rsidRPr="00F44593" w:rsidRDefault="00BA5496" w:rsidP="00BA5496">
      <w:pPr>
        <w:pStyle w:val="a3"/>
        <w:numPr>
          <w:ilvl w:val="1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593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 w:cs="Times New Roman"/>
          <w:sz w:val="24"/>
          <w:szCs w:val="24"/>
          <w:lang w:eastAsia="ru-RU"/>
        </w:rPr>
        <w:t xml:space="preserve">: вулиця Ярмаркова, площею </w:t>
      </w:r>
      <w:smartTag w:uri="urn:schemas-microsoft-com:office:smarttags" w:element="metricconverter">
        <w:smartTagPr>
          <w:attr w:name="ProductID" w:val="0,0001 га"/>
        </w:smartTagPr>
        <w:r w:rsidRPr="00F44593">
          <w:rPr>
            <w:rFonts w:ascii="Times New Roman" w:hAnsi="Times New Roman" w:cs="Times New Roman"/>
            <w:sz w:val="24"/>
            <w:szCs w:val="24"/>
            <w:lang w:eastAsia="ru-RU"/>
          </w:rPr>
          <w:t>0,0001 га</w:t>
        </w:r>
      </w:smartTag>
      <w:r w:rsidRPr="00F44593">
        <w:rPr>
          <w:rFonts w:ascii="Times New Roman" w:hAnsi="Times New Roman" w:cs="Times New Roman"/>
          <w:sz w:val="24"/>
          <w:szCs w:val="24"/>
          <w:lang w:eastAsia="ru-RU"/>
        </w:rPr>
        <w:t>, строком на 1 (один) рік, за рахунок земель населеного пункту м. Біла Церква;</w:t>
      </w:r>
    </w:p>
    <w:p w:rsidR="00BA5496" w:rsidRPr="00F44593" w:rsidRDefault="00BA5496" w:rsidP="00BA5496">
      <w:pPr>
        <w:pStyle w:val="a3"/>
        <w:numPr>
          <w:ilvl w:val="1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593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 w:cs="Times New Roman"/>
          <w:sz w:val="24"/>
          <w:szCs w:val="24"/>
          <w:lang w:eastAsia="ru-RU"/>
        </w:rPr>
        <w:t xml:space="preserve">: вулиця Ярослава Мудрого, біля зупинки громадського транспорту торговий центр «Гермес», площею </w:t>
      </w:r>
      <w:smartTag w:uri="urn:schemas-microsoft-com:office:smarttags" w:element="metricconverter">
        <w:smartTagPr>
          <w:attr w:name="ProductID" w:val="0,0001 га"/>
        </w:smartTagPr>
        <w:r w:rsidRPr="00F44593">
          <w:rPr>
            <w:rFonts w:ascii="Times New Roman" w:hAnsi="Times New Roman" w:cs="Times New Roman"/>
            <w:sz w:val="24"/>
            <w:szCs w:val="24"/>
            <w:lang w:eastAsia="ru-RU"/>
          </w:rPr>
          <w:t>0,0001 га</w:t>
        </w:r>
      </w:smartTag>
      <w:r w:rsidRPr="00F44593">
        <w:rPr>
          <w:rFonts w:ascii="Times New Roman" w:hAnsi="Times New Roman" w:cs="Times New Roman"/>
          <w:sz w:val="24"/>
          <w:szCs w:val="24"/>
          <w:lang w:eastAsia="ru-RU"/>
        </w:rPr>
        <w:t>, строком на 1 (один) рік, за рахунок земель населеного пункту м. Біла Церква;</w:t>
      </w:r>
    </w:p>
    <w:p w:rsidR="00BA5496" w:rsidRPr="00F44593" w:rsidRDefault="00BA5496" w:rsidP="00BA5496">
      <w:pPr>
        <w:pStyle w:val="a3"/>
        <w:numPr>
          <w:ilvl w:val="1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593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 w:cs="Times New Roman"/>
          <w:sz w:val="24"/>
          <w:szCs w:val="24"/>
          <w:lang w:eastAsia="ru-RU"/>
        </w:rPr>
        <w:t>: вулиця Леваневського, біля зупинки громадського транспорту ПК «</w:t>
      </w:r>
      <w:proofErr w:type="spellStart"/>
      <w:r w:rsidRPr="00F44593">
        <w:rPr>
          <w:rFonts w:ascii="Times New Roman" w:hAnsi="Times New Roman" w:cs="Times New Roman"/>
          <w:sz w:val="24"/>
          <w:szCs w:val="24"/>
          <w:lang w:eastAsia="ru-RU"/>
        </w:rPr>
        <w:t>Росава</w:t>
      </w:r>
      <w:proofErr w:type="spellEnd"/>
      <w:r w:rsidRPr="00F44593">
        <w:rPr>
          <w:rFonts w:ascii="Times New Roman" w:hAnsi="Times New Roman" w:cs="Times New Roman"/>
          <w:sz w:val="24"/>
          <w:szCs w:val="24"/>
          <w:lang w:eastAsia="ru-RU"/>
        </w:rPr>
        <w:t xml:space="preserve">», площею </w:t>
      </w:r>
      <w:smartTag w:uri="urn:schemas-microsoft-com:office:smarttags" w:element="metricconverter">
        <w:smartTagPr>
          <w:attr w:name="ProductID" w:val="0,0001 га"/>
        </w:smartTagPr>
        <w:r w:rsidRPr="00F44593">
          <w:rPr>
            <w:rFonts w:ascii="Times New Roman" w:hAnsi="Times New Roman" w:cs="Times New Roman"/>
            <w:sz w:val="24"/>
            <w:szCs w:val="24"/>
            <w:lang w:eastAsia="ru-RU"/>
          </w:rPr>
          <w:t>0,0001 га</w:t>
        </w:r>
      </w:smartTag>
      <w:r w:rsidRPr="00F44593">
        <w:rPr>
          <w:rFonts w:ascii="Times New Roman" w:hAnsi="Times New Roman" w:cs="Times New Roman"/>
          <w:sz w:val="24"/>
          <w:szCs w:val="24"/>
          <w:lang w:eastAsia="ru-RU"/>
        </w:rPr>
        <w:t>, строком на 1 (один) рік, за рахунок земель населеного пункту м. Біла Церква;</w:t>
      </w:r>
    </w:p>
    <w:p w:rsidR="00BA5496" w:rsidRPr="00F44593" w:rsidRDefault="00BA5496" w:rsidP="00BA5496">
      <w:pPr>
        <w:pStyle w:val="a3"/>
        <w:numPr>
          <w:ilvl w:val="1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593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 w:cs="Times New Roman"/>
          <w:sz w:val="24"/>
          <w:szCs w:val="24"/>
          <w:lang w:eastAsia="ru-RU"/>
        </w:rPr>
        <w:t xml:space="preserve">: площа Перемоги, біля ТРЦ «Олександрія», площею </w:t>
      </w:r>
      <w:smartTag w:uri="urn:schemas-microsoft-com:office:smarttags" w:element="metricconverter">
        <w:smartTagPr>
          <w:attr w:name="ProductID" w:val="0,0001 га"/>
        </w:smartTagPr>
        <w:r w:rsidRPr="00F44593">
          <w:rPr>
            <w:rFonts w:ascii="Times New Roman" w:hAnsi="Times New Roman" w:cs="Times New Roman"/>
            <w:sz w:val="24"/>
            <w:szCs w:val="24"/>
            <w:lang w:eastAsia="ru-RU"/>
          </w:rPr>
          <w:t>0,0001 га</w:t>
        </w:r>
      </w:smartTag>
      <w:r w:rsidRPr="00F44593">
        <w:rPr>
          <w:rFonts w:ascii="Times New Roman" w:hAnsi="Times New Roman" w:cs="Times New Roman"/>
          <w:sz w:val="24"/>
          <w:szCs w:val="24"/>
          <w:lang w:eastAsia="ru-RU"/>
        </w:rPr>
        <w:t>, строком на 1 (один) рік, за рахунок земель населеного пункту м. Біла Церква;</w:t>
      </w:r>
    </w:p>
    <w:p w:rsidR="00BA5496" w:rsidRPr="00F44593" w:rsidRDefault="00BA5496" w:rsidP="00BA5496">
      <w:pPr>
        <w:pStyle w:val="a3"/>
        <w:numPr>
          <w:ilvl w:val="1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593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 w:cs="Times New Roman"/>
          <w:sz w:val="24"/>
          <w:szCs w:val="24"/>
          <w:lang w:eastAsia="ru-RU"/>
        </w:rPr>
        <w:t xml:space="preserve">: площа Соборна, зупинка громадського транспорту, площею </w:t>
      </w:r>
      <w:smartTag w:uri="urn:schemas-microsoft-com:office:smarttags" w:element="metricconverter">
        <w:smartTagPr>
          <w:attr w:name="ProductID" w:val="0,0001 га"/>
        </w:smartTagPr>
        <w:r w:rsidRPr="00F44593">
          <w:rPr>
            <w:rFonts w:ascii="Times New Roman" w:hAnsi="Times New Roman" w:cs="Times New Roman"/>
            <w:sz w:val="24"/>
            <w:szCs w:val="24"/>
            <w:lang w:eastAsia="ru-RU"/>
          </w:rPr>
          <w:t>0,0001 га</w:t>
        </w:r>
      </w:smartTag>
      <w:r w:rsidRPr="00F44593">
        <w:rPr>
          <w:rFonts w:ascii="Times New Roman" w:hAnsi="Times New Roman" w:cs="Times New Roman"/>
          <w:sz w:val="24"/>
          <w:szCs w:val="24"/>
          <w:lang w:eastAsia="ru-RU"/>
        </w:rPr>
        <w:t>, строком на 1 (один) рік, за рахунок земель населеного пункту м. Біла Церква;</w:t>
      </w:r>
    </w:p>
    <w:p w:rsidR="00BA5496" w:rsidRPr="00F44593" w:rsidRDefault="00BA5496" w:rsidP="00BA5496">
      <w:pPr>
        <w:pStyle w:val="a3"/>
        <w:numPr>
          <w:ilvl w:val="1"/>
          <w:numId w:val="1"/>
        </w:numPr>
        <w:spacing w:after="0" w:line="240" w:lineRule="auto"/>
        <w:ind w:left="993" w:hanging="4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593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 w:cs="Times New Roman"/>
          <w:sz w:val="24"/>
          <w:szCs w:val="24"/>
          <w:lang w:eastAsia="ru-RU"/>
        </w:rPr>
        <w:t xml:space="preserve">: вулиця Привокзальна, зупинка міського транспорту біля залізничного  вокзалу, площею </w:t>
      </w:r>
      <w:smartTag w:uri="urn:schemas-microsoft-com:office:smarttags" w:element="metricconverter">
        <w:smartTagPr>
          <w:attr w:name="ProductID" w:val="0,0001 га"/>
        </w:smartTagPr>
        <w:r w:rsidRPr="00F44593">
          <w:rPr>
            <w:rFonts w:ascii="Times New Roman" w:hAnsi="Times New Roman" w:cs="Times New Roman"/>
            <w:sz w:val="24"/>
            <w:szCs w:val="24"/>
            <w:lang w:eastAsia="ru-RU"/>
          </w:rPr>
          <w:t>0,0001 га</w:t>
        </w:r>
      </w:smartTag>
      <w:r w:rsidRPr="00F44593">
        <w:rPr>
          <w:rFonts w:ascii="Times New Roman" w:hAnsi="Times New Roman" w:cs="Times New Roman"/>
          <w:sz w:val="24"/>
          <w:szCs w:val="24"/>
          <w:lang w:eastAsia="ru-RU"/>
        </w:rPr>
        <w:t>, строком на 1 (один) рік, за рахунок земель населеного пункту м. Біла Церква.</w:t>
      </w:r>
    </w:p>
    <w:p w:rsidR="00BA5496" w:rsidRPr="00F44593" w:rsidRDefault="00BA5496" w:rsidP="00BA54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5496" w:rsidRPr="00F44593" w:rsidRDefault="00BA5496" w:rsidP="00BA54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договори про встановлення особистих строкових сервітутів.</w:t>
      </w:r>
    </w:p>
    <w:p w:rsidR="00BA5496" w:rsidRPr="00F44593" w:rsidRDefault="00BA5496" w:rsidP="00BA54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A5496" w:rsidRDefault="00BA5496" w:rsidP="00BA5496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606" w:rsidRDefault="00BA5496" w:rsidP="00BA5496">
      <w:pPr>
        <w:shd w:val="clear" w:color="auto" w:fill="FFFFFF"/>
        <w:tabs>
          <w:tab w:val="left" w:pos="3836"/>
        </w:tabs>
        <w:jc w:val="both"/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sectPr w:rsidR="00FA4606" w:rsidSect="008C399B">
      <w:pgSz w:w="11906" w:h="16838"/>
      <w:pgMar w:top="851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A0C17"/>
    <w:multiLevelType w:val="multilevel"/>
    <w:tmpl w:val="1A3CB4E0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96"/>
    <w:rsid w:val="008C399B"/>
    <w:rsid w:val="00BA5496"/>
    <w:rsid w:val="00F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76BFEF-6180-4E56-82DD-A31F5F9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9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9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A5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96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Знак"/>
    <w:link w:val="a7"/>
    <w:uiPriority w:val="99"/>
    <w:locked/>
    <w:rsid w:val="008C399B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8C399B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8C399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2020-08-03T08:38:00Z</cp:lastPrinted>
  <dcterms:created xsi:type="dcterms:W3CDTF">2020-08-03T08:36:00Z</dcterms:created>
  <dcterms:modified xsi:type="dcterms:W3CDTF">2020-08-05T06:38:00Z</dcterms:modified>
</cp:coreProperties>
</file>