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B72" w:rsidRDefault="00E80F1A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lang w:val="ru-RU"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14.5pt;margin-top:0;width:45pt;height:60.75pt;z-index:251658240" fillcolor="window">
            <v:imagedata r:id="rId6" o:title=""/>
            <w10:wrap type="square" side="left"/>
          </v:shape>
          <o:OLEObject Type="Embed" ProgID="PBrush" ShapeID="_x0000_s1028" DrawAspect="Content" ObjectID="_1658124369" r:id="rId7"/>
        </w:object>
      </w:r>
      <w:r w:rsidR="00AC7B72" w:rsidRPr="00BB7446">
        <w:rPr>
          <w:rFonts w:ascii="Times New Roman" w:hAnsi="Times New Roman"/>
          <w:sz w:val="24"/>
          <w:szCs w:val="24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</w:p>
    <w:p w:rsidR="00AC7B72" w:rsidRDefault="00AC7B72" w:rsidP="00AC7B72">
      <w:pPr>
        <w:pStyle w:val="a8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AC7B72" w:rsidRDefault="00AC7B72" w:rsidP="00AC7B72">
      <w:pPr>
        <w:pStyle w:val="a8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AC7B72" w:rsidRDefault="00AC7B72" w:rsidP="00AC7B72">
      <w:pPr>
        <w:pStyle w:val="a8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Р І Ш Е Н Н Я</w:t>
      </w:r>
    </w:p>
    <w:p w:rsidR="00AC7B72" w:rsidRPr="00AC7B72" w:rsidRDefault="00AC7B72" w:rsidP="00AC7B72">
      <w:pPr>
        <w:rPr>
          <w:rFonts w:ascii="Times New Roman" w:hAnsi="Times New Roman"/>
          <w:sz w:val="24"/>
          <w:szCs w:val="24"/>
        </w:rPr>
      </w:pPr>
      <w:r>
        <w:br/>
      </w:r>
      <w:r w:rsidRPr="00AC7B72">
        <w:rPr>
          <w:rFonts w:ascii="Times New Roman" w:hAnsi="Times New Roman"/>
          <w:sz w:val="24"/>
          <w:szCs w:val="24"/>
        </w:rPr>
        <w:t>від 30 липня 2020 року                                                                        № 55</w:t>
      </w:r>
      <w:r w:rsidR="003973EE">
        <w:rPr>
          <w:rFonts w:ascii="Times New Roman" w:hAnsi="Times New Roman"/>
          <w:sz w:val="24"/>
          <w:szCs w:val="24"/>
        </w:rPr>
        <w:t>9</w:t>
      </w:r>
      <w:r w:rsidR="0087091A">
        <w:rPr>
          <w:rFonts w:ascii="Times New Roman" w:hAnsi="Times New Roman"/>
          <w:sz w:val="24"/>
          <w:szCs w:val="24"/>
        </w:rPr>
        <w:t>8</w:t>
      </w:r>
      <w:r w:rsidRPr="00AC7B72">
        <w:rPr>
          <w:rFonts w:ascii="Times New Roman" w:hAnsi="Times New Roman"/>
          <w:sz w:val="24"/>
          <w:szCs w:val="24"/>
        </w:rPr>
        <w:t>-100-VII</w:t>
      </w:r>
    </w:p>
    <w:p w:rsidR="00BD1EC0" w:rsidRDefault="00BD1EC0" w:rsidP="00BD1EC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7091A" w:rsidRPr="00F44593" w:rsidRDefault="0087091A" w:rsidP="00870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F44593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</w:t>
      </w:r>
    </w:p>
    <w:p w:rsidR="0087091A" w:rsidRPr="00F44593" w:rsidRDefault="0087091A" w:rsidP="0087091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в оренду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>ТОВАРИСТВУ З ОБМЕЖЕНОЮ ВІДПОВІДАЛЬНІСТЮ</w:t>
      </w:r>
    </w:p>
    <w:p w:rsidR="0087091A" w:rsidRPr="00F44593" w:rsidRDefault="0087091A" w:rsidP="0087091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bCs/>
          <w:color w:val="000000"/>
          <w:sz w:val="24"/>
          <w:szCs w:val="24"/>
        </w:rPr>
        <w:t>«МЕЛІТТО»</w:t>
      </w:r>
    </w:p>
    <w:p w:rsidR="0087091A" w:rsidRPr="00F44593" w:rsidRDefault="0087091A" w:rsidP="008709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1A" w:rsidRPr="00F44593" w:rsidRDefault="0087091A" w:rsidP="008709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Розглянувши 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F44593">
        <w:rPr>
          <w:rFonts w:ascii="Times New Roman" w:hAnsi="Times New Roman"/>
          <w:sz w:val="24"/>
          <w:szCs w:val="24"/>
        </w:rPr>
        <w:t xml:space="preserve">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24 червня 2020 року №166/02-17, протокол постійної комісії </w:t>
      </w:r>
      <w:r w:rsidRPr="00F445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16 червня 2020 року №213</w:t>
      </w:r>
      <w:r w:rsidRPr="00F44593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 xml:space="preserve">, </w:t>
      </w:r>
      <w:r w:rsidRPr="00F44593">
        <w:rPr>
          <w:rFonts w:ascii="Times New Roman" w:hAnsi="Times New Roman"/>
          <w:sz w:val="24"/>
          <w:szCs w:val="24"/>
        </w:rPr>
        <w:t xml:space="preserve">заяву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ТОВАРИСТВА З ОБМЕЖЕНОЮ ВІДПОВІДАЛЬНІСТЮ «МЕЛІТТО» </w:t>
      </w:r>
      <w:r w:rsidRPr="00F44593">
        <w:rPr>
          <w:rFonts w:ascii="Times New Roman" w:hAnsi="Times New Roman"/>
          <w:sz w:val="24"/>
          <w:szCs w:val="24"/>
        </w:rPr>
        <w:t>від  10 червня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F44593">
        <w:rPr>
          <w:rFonts w:ascii="Times New Roman" w:hAnsi="Times New Roman"/>
          <w:sz w:val="24"/>
          <w:szCs w:val="24"/>
        </w:rPr>
        <w:t>2020 року №15.1-07/2518, відповідно до ст. ст. 12, 79-1, 93, 120, 122, 123, 124, 125, 126, ч.3 ст.134 Земельного кодексу України, ч.5 ст. 16 Закону України «Про Державний земельний кадастр», Закону України «Про оренду землі»,</w:t>
      </w:r>
      <w:r w:rsidRPr="00F4459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F44593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міська рада вирішила:</w:t>
      </w:r>
    </w:p>
    <w:p w:rsidR="0087091A" w:rsidRPr="00F44593" w:rsidRDefault="0087091A" w:rsidP="00870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1A" w:rsidRPr="00F44593" w:rsidRDefault="0087091A" w:rsidP="0087091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від </w:t>
      </w:r>
      <w:r w:rsidRPr="00F445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09 січня 2018 </w:t>
      </w:r>
      <w:r w:rsidRPr="00F44593">
        <w:rPr>
          <w:rFonts w:ascii="Times New Roman" w:hAnsi="Times New Roman"/>
          <w:sz w:val="24"/>
          <w:szCs w:val="24"/>
        </w:rPr>
        <w:t>року №</w:t>
      </w:r>
      <w:r w:rsidRPr="00F445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24357415 </w:t>
      </w:r>
      <w:r w:rsidRPr="00F44593">
        <w:rPr>
          <w:rFonts w:ascii="Times New Roman" w:hAnsi="Times New Roman"/>
          <w:sz w:val="24"/>
          <w:szCs w:val="24"/>
        </w:rPr>
        <w:t xml:space="preserve">в оренду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ТОВАРИСТВУ З ОБМЕЖЕНОЮ ВІДПОВІДАЛЬНІСТЮ «МЕЛІТТО» </w:t>
      </w:r>
      <w:r w:rsidRPr="00F44593">
        <w:rPr>
          <w:rFonts w:ascii="Times New Roman" w:hAnsi="Times New Roman"/>
          <w:sz w:val="24"/>
          <w:szCs w:val="24"/>
        </w:rPr>
        <w:t xml:space="preserve">з цільовим призначенням </w:t>
      </w:r>
      <w:r w:rsidRPr="00F445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11.02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(вид використання – для експлуатації та обслуговування виробничої бази - </w:t>
      </w:r>
      <w:r w:rsidRPr="00F445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нежитлові будівлі літери «Б-3», «Щ», «Ю»</w:t>
      </w:r>
      <w:r w:rsidRPr="00F44593">
        <w:rPr>
          <w:rFonts w:ascii="Times New Roman" w:hAnsi="Times New Roman"/>
          <w:color w:val="000000"/>
          <w:sz w:val="24"/>
          <w:szCs w:val="24"/>
        </w:rPr>
        <w:t xml:space="preserve">), площею 0,1947 га (з них: під будівлями та спорудами промислових підприємств – 0,1947 га) за адресою: вулиця Івана Кожедуба, 361,  </w:t>
      </w:r>
      <w:r w:rsidRPr="00F44593">
        <w:rPr>
          <w:rFonts w:ascii="Times New Roman" w:hAnsi="Times New Roman"/>
          <w:sz w:val="24"/>
          <w:szCs w:val="24"/>
        </w:rPr>
        <w:t>строком на 10 (десять) років</w:t>
      </w:r>
      <w:r w:rsidRPr="00F44593">
        <w:rPr>
          <w:rFonts w:ascii="Times New Roman" w:hAnsi="Times New Roman"/>
          <w:color w:val="000000"/>
          <w:sz w:val="24"/>
          <w:szCs w:val="24"/>
        </w:rPr>
        <w:t>. Кадастровий номер: 3210300000:08:003:0063.</w:t>
      </w:r>
    </w:p>
    <w:p w:rsidR="0087091A" w:rsidRPr="00F44593" w:rsidRDefault="0087091A" w:rsidP="008709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87091A" w:rsidRPr="00F44593" w:rsidRDefault="0087091A" w:rsidP="0087091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44593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F4459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F44593">
        <w:rPr>
          <w:rFonts w:ascii="Times New Roman" w:hAnsi="Times New Roman"/>
          <w:sz w:val="24"/>
          <w:szCs w:val="24"/>
        </w:rPr>
        <w:t>.</w:t>
      </w:r>
    </w:p>
    <w:p w:rsidR="0087091A" w:rsidRPr="00F44593" w:rsidRDefault="0087091A" w:rsidP="00870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091A" w:rsidRPr="00F44593" w:rsidRDefault="0087091A" w:rsidP="0087091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4459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bookmarkEnd w:id="0"/>
    <w:p w:rsidR="0065607F" w:rsidRPr="00F44593" w:rsidRDefault="0065607F" w:rsidP="0065607F">
      <w:pPr>
        <w:rPr>
          <w:rFonts w:ascii="Times New Roman" w:hAnsi="Times New Roman"/>
          <w:b/>
          <w:sz w:val="24"/>
          <w:szCs w:val="24"/>
        </w:rPr>
      </w:pPr>
    </w:p>
    <w:p w:rsidR="00DF75D7" w:rsidRDefault="00DF75D7" w:rsidP="007276E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DF75D7" w:rsidSect="003259C5">
      <w:pgSz w:w="12242" w:h="15842" w:code="1"/>
      <w:pgMar w:top="851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F1A" w:rsidRDefault="00E80F1A" w:rsidP="00AC7B72">
      <w:pPr>
        <w:spacing w:after="0" w:line="240" w:lineRule="auto"/>
      </w:pPr>
      <w:r>
        <w:separator/>
      </w:r>
    </w:p>
  </w:endnote>
  <w:endnote w:type="continuationSeparator" w:id="0">
    <w:p w:rsidR="00E80F1A" w:rsidRDefault="00E80F1A" w:rsidP="00AC7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F1A" w:rsidRDefault="00E80F1A" w:rsidP="00AC7B72">
      <w:pPr>
        <w:spacing w:after="0" w:line="240" w:lineRule="auto"/>
      </w:pPr>
      <w:r>
        <w:separator/>
      </w:r>
    </w:p>
  </w:footnote>
  <w:footnote w:type="continuationSeparator" w:id="0">
    <w:p w:rsidR="00E80F1A" w:rsidRDefault="00E80F1A" w:rsidP="00AC7B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8D4"/>
    <w:rsid w:val="0015320F"/>
    <w:rsid w:val="002460BE"/>
    <w:rsid w:val="002E58D4"/>
    <w:rsid w:val="003259C5"/>
    <w:rsid w:val="003973EE"/>
    <w:rsid w:val="003B3BAC"/>
    <w:rsid w:val="003B718C"/>
    <w:rsid w:val="003C6E21"/>
    <w:rsid w:val="0043354F"/>
    <w:rsid w:val="0045078E"/>
    <w:rsid w:val="005611DB"/>
    <w:rsid w:val="00562475"/>
    <w:rsid w:val="00631A4C"/>
    <w:rsid w:val="0065607F"/>
    <w:rsid w:val="006F5E8A"/>
    <w:rsid w:val="007276E6"/>
    <w:rsid w:val="00786C77"/>
    <w:rsid w:val="0087091A"/>
    <w:rsid w:val="009A3049"/>
    <w:rsid w:val="009C6308"/>
    <w:rsid w:val="00AC7B72"/>
    <w:rsid w:val="00B34425"/>
    <w:rsid w:val="00B373AC"/>
    <w:rsid w:val="00BA2999"/>
    <w:rsid w:val="00BD1EC0"/>
    <w:rsid w:val="00C84E92"/>
    <w:rsid w:val="00D3603E"/>
    <w:rsid w:val="00DF75D7"/>
    <w:rsid w:val="00E01891"/>
    <w:rsid w:val="00E567AF"/>
    <w:rsid w:val="00E80F1A"/>
    <w:rsid w:val="00EC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C905EB08-711D-4B26-BBC6-696049C65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72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7B7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7B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7B72"/>
    <w:rPr>
      <w:rFonts w:ascii="Calibri" w:eastAsia="Calibri" w:hAnsi="Calibri" w:cs="Times New Roman"/>
    </w:rPr>
  </w:style>
  <w:style w:type="character" w:customStyle="1" w:styleId="a7">
    <w:name w:val="Текст Знак"/>
    <w:link w:val="a8"/>
    <w:uiPriority w:val="99"/>
    <w:locked/>
    <w:rsid w:val="00AC7B72"/>
    <w:rPr>
      <w:rFonts w:ascii="Courier New" w:hAnsi="Courier New" w:cs="Courier New"/>
    </w:rPr>
  </w:style>
  <w:style w:type="paragraph" w:styleId="a8">
    <w:name w:val="Plain Text"/>
    <w:basedOn w:val="a"/>
    <w:link w:val="a7"/>
    <w:uiPriority w:val="99"/>
    <w:rsid w:val="00AC7B72"/>
    <w:pPr>
      <w:spacing w:after="0" w:line="240" w:lineRule="auto"/>
    </w:pPr>
    <w:rPr>
      <w:rFonts w:ascii="Courier New" w:eastAsiaTheme="minorHAnsi" w:hAnsi="Courier New" w:cs="Courier New"/>
    </w:rPr>
  </w:style>
  <w:style w:type="character" w:customStyle="1" w:styleId="1">
    <w:name w:val="Текст Знак1"/>
    <w:basedOn w:val="a0"/>
    <w:uiPriority w:val="99"/>
    <w:semiHidden/>
    <w:rsid w:val="00AC7B72"/>
    <w:rPr>
      <w:rFonts w:ascii="Consolas" w:eastAsia="Calibri" w:hAnsi="Consolas" w:cs="Times New Roman"/>
      <w:sz w:val="21"/>
      <w:szCs w:val="21"/>
    </w:rPr>
  </w:style>
  <w:style w:type="character" w:customStyle="1" w:styleId="rvts0">
    <w:name w:val="rvts0"/>
    <w:basedOn w:val="a0"/>
    <w:rsid w:val="003259C5"/>
  </w:style>
  <w:style w:type="paragraph" w:styleId="a9">
    <w:name w:val="No Spacing"/>
    <w:uiPriority w:val="1"/>
    <w:qFormat/>
    <w:rsid w:val="003259C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1485</Words>
  <Characters>848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4</cp:revision>
  <dcterms:created xsi:type="dcterms:W3CDTF">2020-08-05T06:18:00Z</dcterms:created>
  <dcterms:modified xsi:type="dcterms:W3CDTF">2020-08-05T06:20:00Z</dcterms:modified>
</cp:coreProperties>
</file>