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FB" w:rsidRDefault="00001CFB" w:rsidP="00001CF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759" r:id="rId5"/>
        </w:pict>
      </w:r>
    </w:p>
    <w:p w:rsidR="00001CFB" w:rsidRDefault="00001CFB" w:rsidP="00001CF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01CFB" w:rsidRDefault="00001CFB" w:rsidP="00001CF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01CFB" w:rsidRDefault="00001CFB" w:rsidP="00001CF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01CFB" w:rsidRDefault="00001CFB" w:rsidP="00001CF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01CFB" w:rsidRDefault="00001CFB" w:rsidP="00001CF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01CFB" w:rsidRPr="00263986" w:rsidRDefault="00001CFB" w:rsidP="00001CF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5486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32A76" w:rsidRPr="00697638" w:rsidRDefault="00332A76" w:rsidP="00332A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розгляд заяви щодо затвердження технічної документації </w:t>
      </w:r>
    </w:p>
    <w:p w:rsidR="00332A76" w:rsidRPr="00697638" w:rsidRDefault="00332A76" w:rsidP="00332A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із землеустрою щодо встановлення (відновлення) меж земельної </w:t>
      </w:r>
    </w:p>
    <w:p w:rsidR="00332A76" w:rsidRPr="00697638" w:rsidRDefault="00332A76" w:rsidP="00332A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ділянки в натурі  (на місцевості) та передачу земельної ділянки </w:t>
      </w:r>
    </w:p>
    <w:p w:rsidR="00332A76" w:rsidRPr="00697638" w:rsidRDefault="00332A76" w:rsidP="00332A7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громадянам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Герасімовій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Антоніні </w:t>
      </w:r>
    </w:p>
    <w:p w:rsidR="00332A76" w:rsidRPr="00697638" w:rsidRDefault="00332A76" w:rsidP="00332A7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Олександрівні та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Чугуновій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Лідії Олександрівні</w:t>
      </w:r>
    </w:p>
    <w:p w:rsidR="00332A76" w:rsidRPr="00697638" w:rsidRDefault="00332A76" w:rsidP="00332A7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32A76" w:rsidRPr="00697638" w:rsidRDefault="00332A76" w:rsidP="00332A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07 травня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№209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громадян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Герасімової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Антоніни Олександрівни та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Чугунової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Лідії Олександрівни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 28 квітня 2020 року №15.1-07/1741, 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відпо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відно до ст.ст. 12, 40,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332A76" w:rsidRPr="00697638" w:rsidRDefault="00332A76" w:rsidP="00332A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A76" w:rsidRPr="00697638" w:rsidRDefault="00332A76" w:rsidP="00332A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земельної ділянки комунальної власності в оренду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Герасімовій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Антоніні Олександрівні та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Чугуновій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Лідії Олександрівні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</w:t>
      </w:r>
      <w:r w:rsidRPr="00697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Ставищанська, 75 А, площею 0,0150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 строком на 15 (п’ятнадцять) років, за рахунок земель населеного пункту м. Біла Церква, кадастровий номер: 3210300000:04:038:0213 відповідно до п. б) ч.2 ст.198 Земельного кодексу України, у зв’язку з відсутністю п</w:t>
      </w:r>
      <w:r w:rsidRPr="00697638">
        <w:rPr>
          <w:rFonts w:ascii="Times New Roman" w:hAnsi="Times New Roman" w:cs="Times New Roman"/>
          <w:sz w:val="24"/>
          <w:szCs w:val="24"/>
          <w:shd w:val="clear" w:color="auto" w:fill="FFFFFF"/>
        </w:rPr>
        <w:t>огодження меж земельної ділянки з суміжними власниками та землекористувачами.</w:t>
      </w:r>
    </w:p>
    <w:p w:rsidR="00332A76" w:rsidRPr="00697638" w:rsidRDefault="00332A76" w:rsidP="00332A7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32A76" w:rsidRPr="00697638" w:rsidRDefault="00332A76" w:rsidP="00332A7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32A76" w:rsidRPr="00697638" w:rsidRDefault="00332A76" w:rsidP="00332A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Геннадій ДИКИЙ</w:t>
      </w:r>
    </w:p>
    <w:p w:rsidR="00332A76" w:rsidRPr="00697638" w:rsidRDefault="00332A76" w:rsidP="00332A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A76" w:rsidRPr="00697638" w:rsidRDefault="00332A76" w:rsidP="00332A76">
      <w:pPr>
        <w:rPr>
          <w:rFonts w:ascii="Times New Roman" w:hAnsi="Times New Roman" w:cs="Times New Roman"/>
          <w:sz w:val="24"/>
          <w:szCs w:val="24"/>
        </w:rPr>
      </w:pPr>
    </w:p>
    <w:p w:rsidR="006F5D49" w:rsidRDefault="006F5D49"/>
    <w:sectPr w:rsidR="006F5D49" w:rsidSect="00332A7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A76"/>
    <w:rsid w:val="00001CFB"/>
    <w:rsid w:val="000F3BD3"/>
    <w:rsid w:val="001A7A1C"/>
    <w:rsid w:val="001E12DD"/>
    <w:rsid w:val="00332A76"/>
    <w:rsid w:val="005347F7"/>
    <w:rsid w:val="006F5D49"/>
    <w:rsid w:val="007F4F85"/>
    <w:rsid w:val="00A066BB"/>
    <w:rsid w:val="00A24D90"/>
    <w:rsid w:val="00E775D4"/>
    <w:rsid w:val="00FA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001CFB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001CFB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001CF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1869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2020-05-19T12:41:00Z</cp:lastPrinted>
  <dcterms:created xsi:type="dcterms:W3CDTF">2020-05-19T12:40:00Z</dcterms:created>
  <dcterms:modified xsi:type="dcterms:W3CDTF">2020-05-21T14:10:00Z</dcterms:modified>
</cp:coreProperties>
</file>