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A4" w:rsidRDefault="001C7035" w:rsidP="000E30A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C703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8952" r:id="rId6"/>
        </w:pict>
      </w:r>
    </w:p>
    <w:p w:rsidR="000E30A4" w:rsidRDefault="000E30A4" w:rsidP="000E30A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E30A4" w:rsidRDefault="000E30A4" w:rsidP="000E30A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E30A4" w:rsidRDefault="000E30A4" w:rsidP="000E30A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E30A4" w:rsidRDefault="000E30A4" w:rsidP="000E30A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E30A4" w:rsidRDefault="000E30A4" w:rsidP="000E30A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E30A4" w:rsidRPr="00263986" w:rsidRDefault="000E30A4" w:rsidP="000E30A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538</w:t>
      </w:r>
      <w:r w:rsidR="002B50F9">
        <w:rPr>
          <w:rFonts w:ascii="Times New Roman" w:hAnsi="Times New Roman"/>
          <w:sz w:val="24"/>
          <w:szCs w:val="24"/>
        </w:rPr>
        <w:t>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E19C2" w:rsidRPr="00697638" w:rsidRDefault="005E19C2" w:rsidP="005E1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на розроблення проекту землеустрою </w:t>
      </w:r>
    </w:p>
    <w:p w:rsidR="005E19C2" w:rsidRPr="00697638" w:rsidRDefault="005E19C2" w:rsidP="005E1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відведення земельної ділянки комунальної </w:t>
      </w:r>
    </w:p>
    <w:p w:rsidR="005E19C2" w:rsidRPr="00697638" w:rsidRDefault="005E19C2" w:rsidP="005E19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власності, цільове призначення якої змінюється</w:t>
      </w:r>
    </w:p>
    <w:p w:rsidR="005E19C2" w:rsidRPr="00697638" w:rsidRDefault="005E19C2" w:rsidP="005E1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</w:p>
    <w:p w:rsidR="005E19C2" w:rsidRPr="00697638" w:rsidRDefault="005E19C2" w:rsidP="005E1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Маковському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Валентину Антоновичу</w:t>
      </w:r>
    </w:p>
    <w:p w:rsidR="005E19C2" w:rsidRPr="00697638" w:rsidRDefault="005E19C2" w:rsidP="005E19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9C2" w:rsidRPr="00697638" w:rsidRDefault="005E19C2" w:rsidP="005E1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фізичної особи – підприємця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Маковського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Валентина Антоновича 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 25 лютого 2020 року №1157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відповідно до ст. ст. 12, ч.2 ст.20, 79-1, 122, 123, 124 Земельного кодексу України,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5E19C2" w:rsidRPr="00697638" w:rsidRDefault="005E19C2" w:rsidP="005E19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9C2" w:rsidRPr="00697638" w:rsidRDefault="005E19C2" w:rsidP="005E1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1.Надати дозвіл на розроблення проекту землеустрою щодо відведення земельної ділянки комунальної власності,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03.09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Для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кредитно-фінансових установ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» на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фізичній особі – підприємцю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Маковському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Валентину Антоновичу за адресою: вулиця Шевченка, 7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площею 0,0692 га за рахунок земель населеного пункту м. Біла Церква. </w:t>
      </w:r>
      <w:r w:rsidRPr="00697638">
        <w:rPr>
          <w:rFonts w:ascii="Times New Roman" w:eastAsia="Calibri" w:hAnsi="Times New Roman" w:cs="Times New Roman"/>
          <w:sz w:val="24"/>
          <w:szCs w:val="24"/>
        </w:rPr>
        <w:t>Кадастровий номер: 3210300000:04:015:0193.</w:t>
      </w:r>
    </w:p>
    <w:p w:rsidR="005E19C2" w:rsidRPr="00697638" w:rsidRDefault="005E19C2" w:rsidP="005E1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ділянки, цільове призначення якої змінюється для затвердження.</w:t>
      </w:r>
    </w:p>
    <w:p w:rsidR="005E19C2" w:rsidRPr="00697638" w:rsidRDefault="005E19C2" w:rsidP="005E19C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E19C2" w:rsidRPr="00697638" w:rsidRDefault="005E19C2" w:rsidP="005E1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E19C2" w:rsidRPr="00697638" w:rsidRDefault="005E19C2" w:rsidP="005E19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Геннадій ДИКИЙ</w:t>
      </w:r>
    </w:p>
    <w:p w:rsidR="005E19C2" w:rsidRPr="00697638" w:rsidRDefault="005E19C2" w:rsidP="005E19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9C2" w:rsidRPr="00697638" w:rsidRDefault="005E19C2" w:rsidP="005E19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9C2" w:rsidRPr="00697638" w:rsidRDefault="005E19C2" w:rsidP="005E19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19C2" w:rsidRPr="00697638" w:rsidRDefault="005E19C2" w:rsidP="005E19C2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5E19C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9C2"/>
    <w:rsid w:val="000E30A4"/>
    <w:rsid w:val="000F3BD3"/>
    <w:rsid w:val="001A7A1C"/>
    <w:rsid w:val="001C7035"/>
    <w:rsid w:val="001E131E"/>
    <w:rsid w:val="00200C57"/>
    <w:rsid w:val="002B50F9"/>
    <w:rsid w:val="005347F7"/>
    <w:rsid w:val="005E19C2"/>
    <w:rsid w:val="00650877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E30A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E30A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E30A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6B2CE-27BB-446D-8D75-3A83C874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2020-05-19T08:23:00Z</cp:lastPrinted>
  <dcterms:created xsi:type="dcterms:W3CDTF">2020-05-19T08:23:00Z</dcterms:created>
  <dcterms:modified xsi:type="dcterms:W3CDTF">2020-05-22T07:36:00Z</dcterms:modified>
</cp:coreProperties>
</file>