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0C" w:rsidRDefault="00E3440C" w:rsidP="00E3440C">
      <w:pPr>
        <w:pStyle w:val="a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251658240;mso-position-horizontal-relative:text;mso-position-vertical-relative:text" fillcolor="window">
            <v:imagedata r:id="rId8" o:title=""/>
            <w10:wrap type="square" side="left"/>
          </v:shape>
          <o:OLEObject Type="Embed" ProgID="PBrush" ShapeID="_x0000_s1026" DrawAspect="Content" ObjectID="_1681892428" r:id="rId9"/>
        </w:object>
      </w:r>
    </w:p>
    <w:p w:rsidR="00E3440C" w:rsidRDefault="00E3440C" w:rsidP="00E3440C">
      <w:pPr>
        <w:pStyle w:val="ad"/>
        <w:jc w:val="center"/>
        <w:rPr>
          <w:rFonts w:ascii="Times New Roman" w:hAnsi="Times New Roman"/>
          <w:sz w:val="36"/>
          <w:szCs w:val="36"/>
        </w:rPr>
      </w:pPr>
    </w:p>
    <w:p w:rsidR="00E3440C" w:rsidRDefault="00E3440C" w:rsidP="00E3440C">
      <w:pPr>
        <w:pStyle w:val="ad"/>
        <w:jc w:val="center"/>
        <w:rPr>
          <w:rFonts w:ascii="Times New Roman" w:hAnsi="Times New Roman"/>
          <w:sz w:val="36"/>
          <w:szCs w:val="36"/>
        </w:rPr>
      </w:pPr>
    </w:p>
    <w:p w:rsidR="00E3440C" w:rsidRDefault="00E3440C" w:rsidP="00E3440C">
      <w:pPr>
        <w:pStyle w:val="a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3440C" w:rsidRDefault="00E3440C" w:rsidP="00E3440C">
      <w:pPr>
        <w:pStyle w:val="ad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3440C" w:rsidRDefault="00E3440C" w:rsidP="00E3440C">
      <w:pPr>
        <w:pStyle w:val="ad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E3440C" w:rsidRPr="00453F50" w:rsidRDefault="00E3440C" w:rsidP="00E3440C">
      <w:pPr>
        <w:ind w:firstLine="108"/>
        <w:rPr>
          <w:sz w:val="24"/>
          <w:szCs w:val="24"/>
        </w:rPr>
      </w:pPr>
      <w:r w:rsidRPr="00453F50">
        <w:rPr>
          <w:sz w:val="24"/>
          <w:szCs w:val="24"/>
        </w:rPr>
        <w:br/>
        <w:t>від 29 квітня 2021 року                                                                        № 5</w:t>
      </w:r>
      <w:r>
        <w:rPr>
          <w:sz w:val="24"/>
          <w:szCs w:val="24"/>
        </w:rPr>
        <w:t>31</w:t>
      </w:r>
      <w:bookmarkStart w:id="0" w:name="_GoBack"/>
      <w:bookmarkEnd w:id="0"/>
      <w:r w:rsidRPr="00453F50">
        <w:rPr>
          <w:sz w:val="24"/>
          <w:szCs w:val="24"/>
        </w:rPr>
        <w:t>-12-</w:t>
      </w:r>
      <w:r w:rsidRPr="00453F50">
        <w:rPr>
          <w:sz w:val="24"/>
          <w:szCs w:val="24"/>
          <w:lang w:val="en-US"/>
        </w:rPr>
        <w:t>VIII</w:t>
      </w:r>
    </w:p>
    <w:p w:rsidR="00E3440C" w:rsidRDefault="00E3440C" w:rsidP="00E3440C">
      <w:pPr>
        <w:pStyle w:val="af"/>
        <w:ind w:right="6098"/>
      </w:pPr>
    </w:p>
    <w:p w:rsidR="00212627" w:rsidRDefault="005F2E6F" w:rsidP="004F7B8A">
      <w:pPr>
        <w:rPr>
          <w:sz w:val="24"/>
          <w:szCs w:val="24"/>
        </w:rPr>
      </w:pPr>
      <w:r>
        <w:rPr>
          <w:sz w:val="24"/>
          <w:szCs w:val="24"/>
        </w:rPr>
        <w:t xml:space="preserve">Про внесення змін </w:t>
      </w:r>
      <w:r w:rsidR="004F7B8A">
        <w:rPr>
          <w:sz w:val="24"/>
          <w:szCs w:val="24"/>
        </w:rPr>
        <w:t>у рішення</w:t>
      </w:r>
      <w:r w:rsidR="00212627">
        <w:rPr>
          <w:sz w:val="24"/>
          <w:szCs w:val="24"/>
        </w:rPr>
        <w:t xml:space="preserve"> </w:t>
      </w:r>
      <w:r w:rsidR="004F7B8A">
        <w:rPr>
          <w:sz w:val="24"/>
          <w:szCs w:val="24"/>
        </w:rPr>
        <w:t xml:space="preserve">Білоцерківської </w:t>
      </w:r>
    </w:p>
    <w:p w:rsidR="004F7B8A" w:rsidRDefault="004F7B8A" w:rsidP="004F7B8A">
      <w:pPr>
        <w:rPr>
          <w:sz w:val="24"/>
          <w:szCs w:val="24"/>
        </w:rPr>
      </w:pPr>
      <w:r>
        <w:rPr>
          <w:sz w:val="24"/>
          <w:szCs w:val="24"/>
        </w:rPr>
        <w:t>міської ради від 28 січня 2021 року</w:t>
      </w:r>
      <w:r w:rsidRPr="00A42851">
        <w:rPr>
          <w:sz w:val="24"/>
          <w:szCs w:val="24"/>
        </w:rPr>
        <w:t xml:space="preserve"> № 25</w:t>
      </w:r>
      <w:r>
        <w:rPr>
          <w:sz w:val="24"/>
          <w:szCs w:val="24"/>
        </w:rPr>
        <w:t>2</w:t>
      </w:r>
      <w:r w:rsidRPr="00A42851">
        <w:rPr>
          <w:sz w:val="24"/>
          <w:szCs w:val="24"/>
        </w:rPr>
        <w:t>-08-VIIІ</w:t>
      </w:r>
      <w:r>
        <w:rPr>
          <w:sz w:val="24"/>
          <w:szCs w:val="24"/>
        </w:rPr>
        <w:t xml:space="preserve"> </w:t>
      </w:r>
    </w:p>
    <w:p w:rsidR="00742EE9" w:rsidRDefault="004F7B8A" w:rsidP="004F7B8A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42EE9" w:rsidRPr="00D838BA">
        <w:rPr>
          <w:sz w:val="24"/>
          <w:szCs w:val="24"/>
        </w:rPr>
        <w:t xml:space="preserve">Про затвердження  </w:t>
      </w:r>
      <w:r w:rsidR="00742EE9" w:rsidRPr="00F70C09">
        <w:rPr>
          <w:sz w:val="24"/>
          <w:szCs w:val="24"/>
        </w:rPr>
        <w:t xml:space="preserve">Програми розвитку </w:t>
      </w:r>
    </w:p>
    <w:p w:rsidR="00742EE9" w:rsidRDefault="00742EE9" w:rsidP="00742EE9">
      <w:pPr>
        <w:rPr>
          <w:sz w:val="24"/>
          <w:szCs w:val="24"/>
        </w:rPr>
      </w:pPr>
      <w:r>
        <w:rPr>
          <w:sz w:val="24"/>
          <w:szCs w:val="24"/>
        </w:rPr>
        <w:t xml:space="preserve">малого і середнього </w:t>
      </w:r>
      <w:r w:rsidRPr="00F70C09">
        <w:rPr>
          <w:sz w:val="24"/>
          <w:szCs w:val="24"/>
        </w:rPr>
        <w:t xml:space="preserve">підприємництва </w:t>
      </w:r>
    </w:p>
    <w:p w:rsidR="00742EE9" w:rsidRDefault="00742EE9" w:rsidP="00742EE9">
      <w:pPr>
        <w:rPr>
          <w:sz w:val="24"/>
          <w:szCs w:val="24"/>
        </w:rPr>
      </w:pPr>
      <w:r w:rsidRPr="00F70C09">
        <w:rPr>
          <w:sz w:val="24"/>
          <w:szCs w:val="24"/>
        </w:rPr>
        <w:t xml:space="preserve">в </w:t>
      </w:r>
      <w:r>
        <w:rPr>
          <w:sz w:val="24"/>
          <w:szCs w:val="24"/>
        </w:rPr>
        <w:t>Білоцерківській міській територіальній громаді</w:t>
      </w:r>
      <w:r w:rsidRPr="00F70C09">
        <w:rPr>
          <w:sz w:val="24"/>
          <w:szCs w:val="24"/>
        </w:rPr>
        <w:t xml:space="preserve"> </w:t>
      </w:r>
    </w:p>
    <w:p w:rsidR="00742EE9" w:rsidRPr="00D838BA" w:rsidRDefault="00742EE9" w:rsidP="00742EE9">
      <w:pPr>
        <w:rPr>
          <w:sz w:val="24"/>
          <w:szCs w:val="24"/>
        </w:rPr>
      </w:pPr>
      <w:r w:rsidRPr="00F70C09">
        <w:rPr>
          <w:sz w:val="24"/>
          <w:szCs w:val="24"/>
        </w:rPr>
        <w:t xml:space="preserve">на </w:t>
      </w:r>
      <w:r>
        <w:rPr>
          <w:sz w:val="24"/>
          <w:szCs w:val="24"/>
        </w:rPr>
        <w:t>2021-2023</w:t>
      </w:r>
      <w:r w:rsidRPr="00E706EA">
        <w:rPr>
          <w:sz w:val="24"/>
          <w:szCs w:val="24"/>
        </w:rPr>
        <w:t xml:space="preserve"> роки</w:t>
      </w:r>
      <w:r w:rsidR="004F7B8A">
        <w:rPr>
          <w:sz w:val="24"/>
          <w:szCs w:val="24"/>
        </w:rPr>
        <w:t>»</w:t>
      </w:r>
    </w:p>
    <w:p w:rsidR="00742EE9" w:rsidRPr="00D838BA" w:rsidRDefault="00742EE9" w:rsidP="00742EE9">
      <w:pPr>
        <w:rPr>
          <w:sz w:val="24"/>
          <w:szCs w:val="24"/>
        </w:rPr>
      </w:pPr>
    </w:p>
    <w:p w:rsidR="00742EE9" w:rsidRPr="00D838BA" w:rsidRDefault="00742EE9" w:rsidP="00BD46D9">
      <w:pPr>
        <w:ind w:right="57" w:firstLine="709"/>
        <w:jc w:val="both"/>
        <w:rPr>
          <w:sz w:val="24"/>
          <w:szCs w:val="24"/>
        </w:rPr>
      </w:pPr>
      <w:r w:rsidRPr="00184CD4">
        <w:rPr>
          <w:sz w:val="24"/>
          <w:szCs w:val="24"/>
        </w:rPr>
        <w:t xml:space="preserve">Розглянувши подання </w:t>
      </w:r>
      <w:r w:rsidRPr="00527C37">
        <w:rPr>
          <w:sz w:val="24"/>
          <w:szCs w:val="24"/>
        </w:rPr>
        <w:t>міського голови,</w:t>
      </w:r>
      <w:r w:rsidRPr="00D838BA">
        <w:rPr>
          <w:sz w:val="24"/>
          <w:szCs w:val="24"/>
        </w:rPr>
        <w:t xml:space="preserve"> відповідно до </w:t>
      </w:r>
      <w:r>
        <w:rPr>
          <w:sz w:val="24"/>
          <w:szCs w:val="24"/>
        </w:rPr>
        <w:t>пункту 22 статті 26 З</w:t>
      </w:r>
      <w:r w:rsidRPr="00D838BA">
        <w:rPr>
          <w:sz w:val="24"/>
          <w:szCs w:val="24"/>
        </w:rPr>
        <w:t>акон</w:t>
      </w:r>
      <w:r>
        <w:rPr>
          <w:sz w:val="24"/>
          <w:szCs w:val="24"/>
        </w:rPr>
        <w:t>у</w:t>
      </w:r>
      <w:r w:rsidRPr="00D838BA">
        <w:rPr>
          <w:sz w:val="24"/>
          <w:szCs w:val="24"/>
        </w:rPr>
        <w:t xml:space="preserve"> України</w:t>
      </w:r>
      <w:r>
        <w:rPr>
          <w:sz w:val="24"/>
          <w:szCs w:val="24"/>
        </w:rPr>
        <w:t xml:space="preserve"> </w:t>
      </w:r>
      <w:r w:rsidRPr="00D838BA">
        <w:rPr>
          <w:sz w:val="24"/>
          <w:szCs w:val="24"/>
        </w:rPr>
        <w:t>«Про місцеве самоврядування в Україні»</w:t>
      </w:r>
      <w:r>
        <w:rPr>
          <w:sz w:val="24"/>
          <w:szCs w:val="24"/>
        </w:rPr>
        <w:t xml:space="preserve">, </w:t>
      </w:r>
      <w:r w:rsidR="00BD46D9" w:rsidRPr="00BD46D9">
        <w:rPr>
          <w:sz w:val="24"/>
          <w:szCs w:val="24"/>
        </w:rPr>
        <w:t>З</w:t>
      </w:r>
      <w:r w:rsidRPr="00BD46D9">
        <w:rPr>
          <w:sz w:val="24"/>
          <w:szCs w:val="24"/>
        </w:rPr>
        <w:t>акон</w:t>
      </w:r>
      <w:r w:rsidR="00BD46D9" w:rsidRPr="00BD46D9">
        <w:rPr>
          <w:sz w:val="24"/>
          <w:szCs w:val="24"/>
        </w:rPr>
        <w:t>у</w:t>
      </w:r>
      <w:r w:rsidRPr="00BD46D9">
        <w:rPr>
          <w:sz w:val="24"/>
          <w:szCs w:val="24"/>
        </w:rPr>
        <w:t xml:space="preserve"> України</w:t>
      </w:r>
      <w:r w:rsidR="00BD46D9">
        <w:rPr>
          <w:sz w:val="24"/>
          <w:szCs w:val="24"/>
        </w:rPr>
        <w:t xml:space="preserve"> «</w:t>
      </w:r>
      <w:r w:rsidR="00BD46D9" w:rsidRPr="00BD46D9">
        <w:rPr>
          <w:sz w:val="24"/>
          <w:szCs w:val="24"/>
        </w:rPr>
        <w:t xml:space="preserve">Про надання допомоги застрахованим особам на період здійснення обмежувальних протиепідемічних заходів, запроваджених з метою запобігання поширенню гострої респіраторної хвороби COVID-19, спричиненої коронавірусом SARS-CoV-2», </w:t>
      </w:r>
      <w:r w:rsidR="005717D5">
        <w:rPr>
          <w:sz w:val="24"/>
          <w:szCs w:val="24"/>
        </w:rPr>
        <w:t xml:space="preserve">постанови Кабінету Міністрів України </w:t>
      </w:r>
      <w:r w:rsidR="005717D5" w:rsidRPr="005717D5">
        <w:rPr>
          <w:sz w:val="24"/>
          <w:szCs w:val="24"/>
        </w:rPr>
        <w:t>від 07 квітня 2021 р</w:t>
      </w:r>
      <w:r w:rsidR="00283178">
        <w:rPr>
          <w:sz w:val="24"/>
          <w:szCs w:val="24"/>
        </w:rPr>
        <w:t>оку</w:t>
      </w:r>
      <w:r w:rsidR="005717D5" w:rsidRPr="005717D5">
        <w:rPr>
          <w:sz w:val="24"/>
          <w:szCs w:val="24"/>
        </w:rPr>
        <w:t xml:space="preserve"> № 328</w:t>
      </w:r>
      <w:r w:rsidR="005717D5">
        <w:rPr>
          <w:sz w:val="24"/>
          <w:szCs w:val="24"/>
        </w:rPr>
        <w:t xml:space="preserve"> «</w:t>
      </w:r>
      <w:r w:rsidR="005717D5" w:rsidRPr="005717D5">
        <w:rPr>
          <w:sz w:val="24"/>
          <w:szCs w:val="24"/>
        </w:rPr>
        <w:t>Про додаткові заходи соціальної підтримки застрахованих осіб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 коронавірусом SARS-CoV-2</w:t>
      </w:r>
      <w:r w:rsidR="005717D5">
        <w:rPr>
          <w:sz w:val="24"/>
          <w:szCs w:val="24"/>
        </w:rPr>
        <w:t>», постанови Кабінету Міністрів України</w:t>
      </w:r>
      <w:r w:rsidR="005717D5" w:rsidRPr="005717D5">
        <w:rPr>
          <w:sz w:val="24"/>
          <w:szCs w:val="24"/>
        </w:rPr>
        <w:t xml:space="preserve"> від 07 квітня 2021 р</w:t>
      </w:r>
      <w:r w:rsidR="00283178">
        <w:rPr>
          <w:sz w:val="24"/>
          <w:szCs w:val="24"/>
        </w:rPr>
        <w:t>оку</w:t>
      </w:r>
      <w:r w:rsidR="005717D5" w:rsidRPr="005717D5">
        <w:rPr>
          <w:sz w:val="24"/>
          <w:szCs w:val="24"/>
        </w:rPr>
        <w:t xml:space="preserve"> № 329</w:t>
      </w:r>
      <w:r w:rsidR="005717D5">
        <w:rPr>
          <w:sz w:val="24"/>
          <w:szCs w:val="24"/>
        </w:rPr>
        <w:t xml:space="preserve"> «</w:t>
      </w:r>
      <w:r w:rsidR="005717D5" w:rsidRPr="005717D5">
        <w:rPr>
          <w:sz w:val="24"/>
          <w:szCs w:val="24"/>
        </w:rPr>
        <w:t>Про внесення змін до постанови Кабінету Міністрів України від 9 грудня 2020 р</w:t>
      </w:r>
      <w:r w:rsidR="00283178">
        <w:rPr>
          <w:sz w:val="24"/>
          <w:szCs w:val="24"/>
        </w:rPr>
        <w:t>оку</w:t>
      </w:r>
      <w:r w:rsidR="005717D5" w:rsidRPr="005717D5">
        <w:rPr>
          <w:sz w:val="24"/>
          <w:szCs w:val="24"/>
        </w:rPr>
        <w:t xml:space="preserve"> № 1236</w:t>
      </w:r>
      <w:r w:rsidR="005717D5">
        <w:rPr>
          <w:sz w:val="24"/>
          <w:szCs w:val="24"/>
        </w:rPr>
        <w:t xml:space="preserve">», </w:t>
      </w:r>
      <w:r w:rsidRPr="00BD46D9">
        <w:rPr>
          <w:sz w:val="24"/>
          <w:szCs w:val="24"/>
        </w:rPr>
        <w:t xml:space="preserve">з метою забезпечення </w:t>
      </w:r>
      <w:r w:rsidR="00BD46D9" w:rsidRPr="00BD46D9">
        <w:rPr>
          <w:sz w:val="24"/>
          <w:szCs w:val="24"/>
        </w:rPr>
        <w:t xml:space="preserve">підтримки </w:t>
      </w:r>
      <w:r w:rsidR="00BD46D9">
        <w:rPr>
          <w:sz w:val="24"/>
          <w:szCs w:val="24"/>
        </w:rPr>
        <w:t>суб’єктів малого та середнього підприємництва і застрахованих осіб</w:t>
      </w:r>
      <w:r w:rsidR="00BD46D9" w:rsidRPr="00BD46D9">
        <w:rPr>
          <w:sz w:val="24"/>
          <w:szCs w:val="24"/>
        </w:rPr>
        <w:t xml:space="preserve"> у зв’язку із запровадженням на території </w:t>
      </w:r>
      <w:r w:rsidR="00BD46D9">
        <w:rPr>
          <w:sz w:val="24"/>
          <w:szCs w:val="24"/>
        </w:rPr>
        <w:t xml:space="preserve">Білоцерківської міської територіальної громади </w:t>
      </w:r>
      <w:r w:rsidR="00BD46D9" w:rsidRPr="00BD46D9">
        <w:rPr>
          <w:sz w:val="24"/>
          <w:szCs w:val="24"/>
        </w:rPr>
        <w:t>з метою запобігання поширенню гострої респіраторної хвороби COVID-19, спричиненої коронавірусом SARS-CoV-2, обмежувальних протиепідемічних заходів, що призвели до тимчасового зупинення діял</w:t>
      </w:r>
      <w:r w:rsidR="00BD46D9">
        <w:rPr>
          <w:sz w:val="24"/>
          <w:szCs w:val="24"/>
        </w:rPr>
        <w:t xml:space="preserve">ьності суб’єктів господарювання, </w:t>
      </w:r>
      <w:r w:rsidRPr="00527C37">
        <w:rPr>
          <w:sz w:val="24"/>
          <w:szCs w:val="24"/>
        </w:rPr>
        <w:t>міська рада</w:t>
      </w:r>
      <w:r w:rsidRPr="00D838BA">
        <w:rPr>
          <w:sz w:val="24"/>
          <w:szCs w:val="24"/>
        </w:rPr>
        <w:t xml:space="preserve"> вирішила:</w:t>
      </w:r>
    </w:p>
    <w:p w:rsidR="00742EE9" w:rsidRPr="00D838BA" w:rsidRDefault="00742EE9" w:rsidP="00212627">
      <w:pPr>
        <w:ind w:right="57" w:firstLine="426"/>
        <w:jc w:val="both"/>
        <w:rPr>
          <w:sz w:val="24"/>
          <w:szCs w:val="24"/>
        </w:rPr>
      </w:pPr>
    </w:p>
    <w:p w:rsidR="00C45145" w:rsidRDefault="00742EE9" w:rsidP="00212627">
      <w:pPr>
        <w:ind w:right="57" w:firstLine="709"/>
        <w:jc w:val="both"/>
        <w:rPr>
          <w:sz w:val="24"/>
          <w:szCs w:val="24"/>
        </w:rPr>
      </w:pPr>
      <w:r w:rsidRPr="00D838BA">
        <w:rPr>
          <w:sz w:val="24"/>
          <w:szCs w:val="24"/>
        </w:rPr>
        <w:t xml:space="preserve">1. </w:t>
      </w:r>
      <w:r w:rsidR="004F7B8A">
        <w:rPr>
          <w:sz w:val="24"/>
          <w:szCs w:val="24"/>
        </w:rPr>
        <w:t>В</w:t>
      </w:r>
      <w:r w:rsidR="004F7B8A" w:rsidRPr="004F7B8A">
        <w:rPr>
          <w:sz w:val="24"/>
          <w:szCs w:val="24"/>
        </w:rPr>
        <w:t>нес</w:t>
      </w:r>
      <w:r w:rsidR="004F7B8A">
        <w:rPr>
          <w:sz w:val="24"/>
          <w:szCs w:val="24"/>
        </w:rPr>
        <w:t>ти</w:t>
      </w:r>
      <w:r w:rsidR="004F7B8A" w:rsidRPr="004F7B8A">
        <w:rPr>
          <w:sz w:val="24"/>
          <w:szCs w:val="24"/>
        </w:rPr>
        <w:t xml:space="preserve"> змін</w:t>
      </w:r>
      <w:r w:rsidR="004F7B8A">
        <w:rPr>
          <w:sz w:val="24"/>
          <w:szCs w:val="24"/>
        </w:rPr>
        <w:t>и</w:t>
      </w:r>
      <w:r w:rsidR="004F7B8A" w:rsidRPr="004F7B8A">
        <w:rPr>
          <w:sz w:val="24"/>
          <w:szCs w:val="24"/>
        </w:rPr>
        <w:t xml:space="preserve"> у рішення Білоцерківської міської ради від 28 січня 2021 року №</w:t>
      </w:r>
      <w:r w:rsidR="004F7B8A">
        <w:rPr>
          <w:sz w:val="24"/>
          <w:szCs w:val="24"/>
        </w:rPr>
        <w:t> </w:t>
      </w:r>
      <w:r w:rsidR="004F7B8A" w:rsidRPr="004F7B8A">
        <w:rPr>
          <w:sz w:val="24"/>
          <w:szCs w:val="24"/>
        </w:rPr>
        <w:t>252-08-VIIІ «Про затвердження  Програми розвитку малого і середнього підприємництва в Білоцерківській міській територіальній громаді</w:t>
      </w:r>
      <w:r w:rsidR="004F7B8A">
        <w:rPr>
          <w:sz w:val="24"/>
          <w:szCs w:val="24"/>
        </w:rPr>
        <w:t xml:space="preserve"> </w:t>
      </w:r>
      <w:r w:rsidR="004F7B8A" w:rsidRPr="004F7B8A">
        <w:rPr>
          <w:sz w:val="24"/>
          <w:szCs w:val="24"/>
        </w:rPr>
        <w:t>на 2021-2023 роки»</w:t>
      </w:r>
      <w:r w:rsidR="004F7B8A">
        <w:rPr>
          <w:sz w:val="24"/>
          <w:szCs w:val="24"/>
        </w:rPr>
        <w:t>, а саме</w:t>
      </w:r>
      <w:r w:rsidR="00C45145">
        <w:rPr>
          <w:sz w:val="24"/>
          <w:szCs w:val="24"/>
        </w:rPr>
        <w:t>:</w:t>
      </w:r>
    </w:p>
    <w:p w:rsidR="00C45145" w:rsidRDefault="00C45145" w:rsidP="00212627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4F7B8A">
        <w:rPr>
          <w:sz w:val="24"/>
          <w:szCs w:val="24"/>
        </w:rPr>
        <w:t xml:space="preserve"> доповнити Розділ </w:t>
      </w:r>
      <w:r w:rsidR="004F7B8A" w:rsidRPr="004F7B8A">
        <w:rPr>
          <w:sz w:val="24"/>
          <w:szCs w:val="24"/>
        </w:rPr>
        <w:t>4. Заходи, спрямовані на реалізацію  Програми розвитку малого і середнього підприємництва в Білоцерківській міській територіальній громаді на 2021-2023 роки</w:t>
      </w:r>
      <w:r>
        <w:rPr>
          <w:sz w:val="24"/>
          <w:szCs w:val="24"/>
        </w:rPr>
        <w:t xml:space="preserve"> пунктом 4.8. у наступній редакції:</w:t>
      </w:r>
    </w:p>
    <w:p w:rsidR="00283178" w:rsidRDefault="00283178" w:rsidP="00283178">
      <w:pPr>
        <w:ind w:right="282" w:firstLine="709"/>
        <w:jc w:val="both"/>
        <w:rPr>
          <w:sz w:val="24"/>
          <w:szCs w:val="24"/>
        </w:rPr>
      </w:pPr>
    </w:p>
    <w:tbl>
      <w:tblPr>
        <w:tblW w:w="11057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417"/>
        <w:gridCol w:w="1276"/>
        <w:gridCol w:w="1018"/>
        <w:gridCol w:w="825"/>
        <w:gridCol w:w="593"/>
        <w:gridCol w:w="541"/>
        <w:gridCol w:w="876"/>
        <w:gridCol w:w="992"/>
        <w:gridCol w:w="1392"/>
      </w:tblGrid>
      <w:tr w:rsidR="00F86E13" w:rsidRPr="00C45145" w:rsidTr="00150D46">
        <w:trPr>
          <w:trHeight w:val="2024"/>
        </w:trPr>
        <w:tc>
          <w:tcPr>
            <w:tcW w:w="425" w:type="dxa"/>
            <w:tcMar>
              <w:left w:w="45" w:type="dxa"/>
              <w:right w:w="45" w:type="dxa"/>
            </w:tcMar>
          </w:tcPr>
          <w:p w:rsidR="00F86E13" w:rsidRPr="00C45145" w:rsidRDefault="00F86E13" w:rsidP="0030257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45145">
              <w:rPr>
                <w:rFonts w:eastAsia="Calibri"/>
                <w:sz w:val="22"/>
                <w:szCs w:val="22"/>
                <w:lang w:eastAsia="en-US"/>
              </w:rPr>
              <w:t>4.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2" w:type="dxa"/>
            <w:tcMar>
              <w:left w:w="45" w:type="dxa"/>
              <w:right w:w="45" w:type="dxa"/>
            </w:tcMar>
          </w:tcPr>
          <w:p w:rsidR="00F86E13" w:rsidRPr="00C45145" w:rsidRDefault="00F86E13" w:rsidP="0030257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F86E13">
              <w:rPr>
                <w:rFonts w:eastAsia="Calibri"/>
                <w:sz w:val="22"/>
                <w:szCs w:val="22"/>
                <w:lang w:eastAsia="en-US"/>
              </w:rPr>
              <w:t xml:space="preserve">адання допомоги застрахованим особам на період здійснення обмежувальних протиепідемічних заходів, запроваджених з метою </w:t>
            </w:r>
            <w:r w:rsidRPr="00F86E13">
              <w:rPr>
                <w:rFonts w:eastAsia="Calibri"/>
                <w:sz w:val="22"/>
                <w:szCs w:val="22"/>
                <w:lang w:eastAsia="en-US"/>
              </w:rPr>
              <w:lastRenderedPageBreak/>
              <w:t>запобігання поширенню гострої респіраторної хвороби COVID-19, спричиненої коронавірусом SARS-CoV-2</w:t>
            </w:r>
          </w:p>
        </w:tc>
        <w:tc>
          <w:tcPr>
            <w:tcW w:w="1417" w:type="dxa"/>
            <w:tcMar>
              <w:left w:w="45" w:type="dxa"/>
              <w:right w:w="45" w:type="dxa"/>
            </w:tcMar>
          </w:tcPr>
          <w:p w:rsidR="00F86E13" w:rsidRPr="00C631A2" w:rsidRDefault="000C16B7" w:rsidP="000B0D3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631A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Надання допомоги застрахованим особам відповідно до Порядку, затвердженого </w:t>
            </w:r>
            <w:r w:rsidRPr="00C631A2">
              <w:rPr>
                <w:sz w:val="22"/>
                <w:szCs w:val="22"/>
              </w:rPr>
              <w:t>постановою</w:t>
            </w:r>
            <w:r w:rsidR="00C631A2">
              <w:rPr>
                <w:sz w:val="22"/>
                <w:szCs w:val="22"/>
              </w:rPr>
              <w:t xml:space="preserve"> </w:t>
            </w:r>
            <w:r w:rsidRPr="00C631A2">
              <w:rPr>
                <w:sz w:val="22"/>
                <w:szCs w:val="22"/>
              </w:rPr>
              <w:t>К</w:t>
            </w:r>
            <w:r w:rsidR="000B0D3B">
              <w:rPr>
                <w:sz w:val="22"/>
                <w:szCs w:val="22"/>
              </w:rPr>
              <w:t xml:space="preserve">МУ </w:t>
            </w:r>
            <w:r w:rsidRPr="00C631A2">
              <w:rPr>
                <w:sz w:val="22"/>
                <w:szCs w:val="22"/>
              </w:rPr>
              <w:t xml:space="preserve">від 07 квітня 2021 </w:t>
            </w:r>
            <w:r w:rsidRPr="00C631A2">
              <w:rPr>
                <w:sz w:val="22"/>
                <w:szCs w:val="22"/>
              </w:rPr>
              <w:lastRenderedPageBreak/>
              <w:t>року №</w:t>
            </w:r>
            <w:r w:rsidR="00C631A2" w:rsidRPr="00C631A2">
              <w:rPr>
                <w:sz w:val="22"/>
                <w:szCs w:val="22"/>
              </w:rPr>
              <w:t> </w:t>
            </w:r>
            <w:r w:rsidRPr="00C631A2">
              <w:rPr>
                <w:sz w:val="22"/>
                <w:szCs w:val="22"/>
              </w:rPr>
              <w:t>328</w:t>
            </w:r>
            <w:r w:rsidR="00C631A2">
              <w:rPr>
                <w:sz w:val="22"/>
                <w:szCs w:val="22"/>
              </w:rPr>
              <w:t>,</w:t>
            </w:r>
            <w:r w:rsidR="00935F23">
              <w:rPr>
                <w:sz w:val="22"/>
                <w:szCs w:val="22"/>
              </w:rPr>
              <w:t xml:space="preserve"> та переліку КВЕД </w:t>
            </w:r>
            <w:r w:rsidR="000B0D3B">
              <w:rPr>
                <w:sz w:val="22"/>
                <w:szCs w:val="22"/>
              </w:rPr>
              <w:t>,</w:t>
            </w:r>
            <w:r w:rsidR="00C631A2">
              <w:rPr>
                <w:sz w:val="22"/>
                <w:szCs w:val="22"/>
              </w:rPr>
              <w:t xml:space="preserve"> </w:t>
            </w:r>
            <w:r w:rsidR="00935F23" w:rsidRPr="00C631A2">
              <w:rPr>
                <w:rFonts w:eastAsia="Calibri"/>
                <w:sz w:val="22"/>
                <w:szCs w:val="22"/>
                <w:lang w:eastAsia="en-US"/>
              </w:rPr>
              <w:t xml:space="preserve">затвердженого </w:t>
            </w:r>
            <w:r w:rsidR="00935F23" w:rsidRPr="00C631A2">
              <w:rPr>
                <w:sz w:val="22"/>
                <w:szCs w:val="22"/>
              </w:rPr>
              <w:t>постановою</w:t>
            </w:r>
            <w:r w:rsidR="00935F23">
              <w:rPr>
                <w:sz w:val="22"/>
                <w:szCs w:val="22"/>
              </w:rPr>
              <w:t xml:space="preserve"> </w:t>
            </w:r>
            <w:r w:rsidR="00935F23" w:rsidRPr="00C631A2">
              <w:rPr>
                <w:sz w:val="22"/>
                <w:szCs w:val="22"/>
              </w:rPr>
              <w:t>К</w:t>
            </w:r>
            <w:r w:rsidR="000B0D3B">
              <w:rPr>
                <w:sz w:val="22"/>
                <w:szCs w:val="22"/>
              </w:rPr>
              <w:t xml:space="preserve">МУ </w:t>
            </w:r>
            <w:r w:rsidR="00935F23" w:rsidRPr="00C631A2">
              <w:rPr>
                <w:sz w:val="22"/>
                <w:szCs w:val="22"/>
              </w:rPr>
              <w:t xml:space="preserve">від 07 квітня 2021 року </w:t>
            </w:r>
            <w:r w:rsidR="00935F23">
              <w:rPr>
                <w:sz w:val="22"/>
                <w:szCs w:val="22"/>
              </w:rPr>
              <w:t>№329</w:t>
            </w: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="000B0D3B" w:rsidRDefault="00C631A2" w:rsidP="000B0D3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Отримання </w:t>
            </w:r>
            <w:r w:rsidRPr="00C631A2">
              <w:rPr>
                <w:rFonts w:eastAsia="Calibri"/>
                <w:sz w:val="22"/>
                <w:szCs w:val="22"/>
                <w:lang w:eastAsia="en-US"/>
              </w:rPr>
              <w:t>допомоги застрахованим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631A2">
              <w:rPr>
                <w:rFonts w:eastAsia="Calibri"/>
                <w:sz w:val="22"/>
                <w:szCs w:val="22"/>
                <w:lang w:eastAsia="en-US"/>
              </w:rPr>
              <w:t xml:space="preserve"> особам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и, що подали заяву на отримання допомоги </w:t>
            </w:r>
            <w:r w:rsidR="000B0D3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C631A2">
              <w:rPr>
                <w:rFonts w:eastAsia="Calibri"/>
                <w:sz w:val="22"/>
                <w:szCs w:val="22"/>
                <w:lang w:eastAsia="en-US"/>
              </w:rPr>
              <w:t xml:space="preserve">відповідно </w:t>
            </w:r>
            <w:r w:rsidRPr="00C631A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 Порядку, затвердженого </w:t>
            </w:r>
            <w:r w:rsidR="000B0D3B">
              <w:rPr>
                <w:rFonts w:eastAsia="Calibri"/>
                <w:sz w:val="22"/>
                <w:szCs w:val="22"/>
                <w:lang w:eastAsia="en-US"/>
              </w:rPr>
              <w:t>виконавчим комітетом Білоцерківської</w:t>
            </w:r>
          </w:p>
          <w:p w:rsidR="00F86E13" w:rsidRPr="00C45145" w:rsidRDefault="000B0D3B" w:rsidP="000B0D3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міської ради</w:t>
            </w:r>
            <w:r w:rsidR="00C631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18" w:type="dxa"/>
            <w:tcMar>
              <w:left w:w="45" w:type="dxa"/>
              <w:right w:w="45" w:type="dxa"/>
            </w:tcMar>
          </w:tcPr>
          <w:p w:rsidR="00F86E13" w:rsidRPr="00C45145" w:rsidRDefault="00F86E13" w:rsidP="0030257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травень-червень 2021 </w:t>
            </w:r>
          </w:p>
        </w:tc>
        <w:tc>
          <w:tcPr>
            <w:tcW w:w="825" w:type="dxa"/>
            <w:tcMar>
              <w:left w:w="45" w:type="dxa"/>
              <w:right w:w="45" w:type="dxa"/>
            </w:tcMar>
          </w:tcPr>
          <w:p w:rsidR="00F86E13" w:rsidRPr="00C45145" w:rsidRDefault="006A18E9" w:rsidP="0030257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F86E13">
              <w:rPr>
                <w:rFonts w:eastAsia="Calibri"/>
                <w:sz w:val="22"/>
                <w:szCs w:val="22"/>
                <w:lang w:eastAsia="en-US"/>
              </w:rPr>
              <w:t> 000,0</w:t>
            </w:r>
          </w:p>
        </w:tc>
        <w:tc>
          <w:tcPr>
            <w:tcW w:w="593" w:type="dxa"/>
            <w:tcMar>
              <w:left w:w="45" w:type="dxa"/>
              <w:right w:w="45" w:type="dxa"/>
            </w:tcMar>
          </w:tcPr>
          <w:p w:rsidR="00F86E13" w:rsidRPr="00C45145" w:rsidRDefault="00F86E13" w:rsidP="0030257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1" w:type="dxa"/>
            <w:tcMar>
              <w:left w:w="45" w:type="dxa"/>
              <w:right w:w="45" w:type="dxa"/>
            </w:tcMar>
          </w:tcPr>
          <w:p w:rsidR="00F86E13" w:rsidRPr="00C45145" w:rsidRDefault="00F86E13" w:rsidP="0030257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Mar>
              <w:left w:w="45" w:type="dxa"/>
              <w:right w:w="45" w:type="dxa"/>
            </w:tcMar>
          </w:tcPr>
          <w:p w:rsidR="00F86E13" w:rsidRPr="00C45145" w:rsidRDefault="006A18E9" w:rsidP="0030257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F86E13">
              <w:rPr>
                <w:rFonts w:eastAsia="Calibri"/>
                <w:sz w:val="22"/>
                <w:szCs w:val="22"/>
                <w:lang w:eastAsia="en-US"/>
              </w:rPr>
              <w:t> 000,0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F86E13" w:rsidRPr="00C45145" w:rsidRDefault="00F86E13" w:rsidP="003025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5145">
              <w:rPr>
                <w:rFonts w:eastAsia="Calibri"/>
                <w:sz w:val="22"/>
                <w:szCs w:val="22"/>
                <w:lang w:eastAsia="en-US"/>
              </w:rPr>
              <w:t>Кошти бюджету Білоцер</w:t>
            </w:r>
            <w:r w:rsidR="00202D26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C45145">
              <w:rPr>
                <w:rFonts w:eastAsia="Calibri"/>
                <w:sz w:val="22"/>
                <w:szCs w:val="22"/>
                <w:lang w:eastAsia="en-US"/>
              </w:rPr>
              <w:t>ківської міської терито</w:t>
            </w:r>
            <w:r w:rsidR="00202D26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C45145">
              <w:rPr>
                <w:rFonts w:eastAsia="Calibri"/>
                <w:sz w:val="22"/>
                <w:szCs w:val="22"/>
                <w:lang w:eastAsia="en-US"/>
              </w:rPr>
              <w:t xml:space="preserve">ріальної громади  </w:t>
            </w:r>
          </w:p>
        </w:tc>
        <w:tc>
          <w:tcPr>
            <w:tcW w:w="1392" w:type="dxa"/>
            <w:tcMar>
              <w:left w:w="45" w:type="dxa"/>
              <w:right w:w="45" w:type="dxa"/>
            </w:tcMar>
          </w:tcPr>
          <w:p w:rsidR="000C16B7" w:rsidRPr="0022184E" w:rsidRDefault="000B0D3B" w:rsidP="003025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84E">
              <w:rPr>
                <w:sz w:val="24"/>
                <w:szCs w:val="24"/>
              </w:rPr>
              <w:t>В</w:t>
            </w:r>
            <w:r w:rsidR="00D6630B" w:rsidRPr="0022184E">
              <w:rPr>
                <w:sz w:val="24"/>
                <w:szCs w:val="24"/>
              </w:rPr>
              <w:t>иконавчий комітет</w:t>
            </w:r>
            <w:r w:rsidR="000C16B7" w:rsidRPr="0022184E">
              <w:rPr>
                <w:sz w:val="24"/>
                <w:szCs w:val="24"/>
              </w:rPr>
              <w:t xml:space="preserve"> </w:t>
            </w:r>
          </w:p>
          <w:p w:rsidR="000C16B7" w:rsidRPr="0022184E" w:rsidRDefault="000C16B7" w:rsidP="000C16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84E">
              <w:rPr>
                <w:sz w:val="24"/>
                <w:szCs w:val="24"/>
              </w:rPr>
              <w:t xml:space="preserve">Білоцерків-ської міської </w:t>
            </w:r>
          </w:p>
          <w:p w:rsidR="00202D26" w:rsidRPr="0022184E" w:rsidRDefault="000C16B7" w:rsidP="000C16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84E">
              <w:rPr>
                <w:sz w:val="24"/>
                <w:szCs w:val="24"/>
              </w:rPr>
              <w:t xml:space="preserve">ради </w:t>
            </w:r>
            <w:r w:rsidR="00F86E13" w:rsidRPr="0022184E">
              <w:rPr>
                <w:sz w:val="24"/>
                <w:szCs w:val="24"/>
              </w:rPr>
              <w:t>Управління фінансів Білоцерків</w:t>
            </w:r>
            <w:r w:rsidR="00202D26" w:rsidRPr="0022184E">
              <w:rPr>
                <w:sz w:val="24"/>
                <w:szCs w:val="24"/>
              </w:rPr>
              <w:t>-</w:t>
            </w:r>
            <w:r w:rsidR="00F86E13" w:rsidRPr="0022184E">
              <w:rPr>
                <w:sz w:val="24"/>
                <w:szCs w:val="24"/>
              </w:rPr>
              <w:lastRenderedPageBreak/>
              <w:t xml:space="preserve">ської міської </w:t>
            </w:r>
          </w:p>
          <w:p w:rsidR="00F86E13" w:rsidRPr="0022184E" w:rsidRDefault="00F86E13" w:rsidP="00302578">
            <w:pPr>
              <w:widowControl/>
              <w:autoSpaceDE/>
              <w:autoSpaceDN/>
              <w:adjustRightInd/>
              <w:rPr>
                <w:rFonts w:eastAsia="SimSun"/>
                <w:sz w:val="22"/>
                <w:szCs w:val="22"/>
                <w:lang w:eastAsia="ru-RU"/>
              </w:rPr>
            </w:pPr>
            <w:r w:rsidRPr="0022184E">
              <w:rPr>
                <w:sz w:val="24"/>
                <w:szCs w:val="24"/>
              </w:rPr>
              <w:t>ради</w:t>
            </w:r>
          </w:p>
          <w:p w:rsidR="00F86E13" w:rsidRPr="009A7543" w:rsidRDefault="00F86E13" w:rsidP="000C16B7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5717D5" w:rsidRDefault="005717D5" w:rsidP="00283178">
      <w:pPr>
        <w:ind w:right="57"/>
        <w:jc w:val="both"/>
        <w:rPr>
          <w:sz w:val="24"/>
          <w:szCs w:val="24"/>
        </w:rPr>
      </w:pPr>
    </w:p>
    <w:p w:rsidR="00BD46D9" w:rsidRDefault="00BD46D9" w:rsidP="00BD46D9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Строку «Загальна сума» Розділу </w:t>
      </w:r>
      <w:r w:rsidRPr="004F7B8A">
        <w:rPr>
          <w:sz w:val="24"/>
          <w:szCs w:val="24"/>
        </w:rPr>
        <w:t>4. Заходи, спрямовані на реалізацію  Програми розвитку малого і середнього підприємництва в Білоцерківській міській територіальній громаді на 2021-2023 роки</w:t>
      </w:r>
      <w:r>
        <w:rPr>
          <w:sz w:val="24"/>
          <w:szCs w:val="24"/>
        </w:rPr>
        <w:t xml:space="preserve"> викласти у наступній редакції:</w:t>
      </w:r>
    </w:p>
    <w:p w:rsidR="00212627" w:rsidRDefault="00212627" w:rsidP="00212627">
      <w:pPr>
        <w:ind w:right="282" w:firstLine="709"/>
        <w:jc w:val="both"/>
        <w:rPr>
          <w:sz w:val="24"/>
          <w:szCs w:val="24"/>
        </w:rPr>
      </w:pPr>
    </w:p>
    <w:tbl>
      <w:tblPr>
        <w:tblW w:w="10774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276"/>
        <w:gridCol w:w="992"/>
        <w:gridCol w:w="851"/>
        <w:gridCol w:w="567"/>
        <w:gridCol w:w="567"/>
        <w:gridCol w:w="944"/>
        <w:gridCol w:w="851"/>
        <w:gridCol w:w="1323"/>
      </w:tblGrid>
      <w:tr w:rsidR="006A18E9" w:rsidRPr="00C45145" w:rsidTr="00202D26">
        <w:trPr>
          <w:trHeight w:val="516"/>
        </w:trPr>
        <w:tc>
          <w:tcPr>
            <w:tcW w:w="426" w:type="dxa"/>
            <w:tcMar>
              <w:left w:w="45" w:type="dxa"/>
              <w:right w:w="45" w:type="dxa"/>
            </w:tcMar>
          </w:tcPr>
          <w:p w:rsidR="006A18E9" w:rsidRPr="00C45145" w:rsidRDefault="006A18E9" w:rsidP="008338D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Mar>
              <w:left w:w="45" w:type="dxa"/>
              <w:right w:w="45" w:type="dxa"/>
            </w:tcMar>
          </w:tcPr>
          <w:p w:rsidR="006A18E9" w:rsidRPr="00C45145" w:rsidRDefault="006A18E9" w:rsidP="008338D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Загальна сума</w:t>
            </w:r>
          </w:p>
        </w:tc>
        <w:tc>
          <w:tcPr>
            <w:tcW w:w="1417" w:type="dxa"/>
            <w:tcMar>
              <w:left w:w="45" w:type="dxa"/>
              <w:right w:w="45" w:type="dxa"/>
            </w:tcMar>
          </w:tcPr>
          <w:p w:rsidR="006A18E9" w:rsidRPr="00C45145" w:rsidRDefault="006A18E9" w:rsidP="008338D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</w:tcPr>
          <w:p w:rsidR="006A18E9" w:rsidRPr="00C45145" w:rsidRDefault="006A18E9" w:rsidP="008338D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A18E9" w:rsidRPr="00C45145" w:rsidRDefault="006A18E9" w:rsidP="008338D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</w:tcPr>
          <w:p w:rsidR="006A18E9" w:rsidRPr="006A18E9" w:rsidRDefault="006A18E9" w:rsidP="005D78E2">
            <w:pPr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6A18E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475,0</w:t>
            </w:r>
          </w:p>
        </w:tc>
        <w:tc>
          <w:tcPr>
            <w:tcW w:w="567" w:type="dxa"/>
            <w:tcMar>
              <w:left w:w="45" w:type="dxa"/>
              <w:right w:w="45" w:type="dxa"/>
            </w:tcMar>
          </w:tcPr>
          <w:p w:rsidR="006A18E9" w:rsidRPr="006A18E9" w:rsidRDefault="006A18E9" w:rsidP="005D78E2">
            <w:pPr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A18E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2 475,0</w:t>
            </w:r>
          </w:p>
        </w:tc>
        <w:tc>
          <w:tcPr>
            <w:tcW w:w="567" w:type="dxa"/>
            <w:tcMar>
              <w:left w:w="45" w:type="dxa"/>
              <w:right w:w="45" w:type="dxa"/>
            </w:tcMar>
          </w:tcPr>
          <w:p w:rsidR="006A18E9" w:rsidRPr="006A18E9" w:rsidRDefault="006A18E9" w:rsidP="005D78E2">
            <w:pPr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A18E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2 475,0</w:t>
            </w:r>
          </w:p>
        </w:tc>
        <w:tc>
          <w:tcPr>
            <w:tcW w:w="944" w:type="dxa"/>
            <w:tcMar>
              <w:left w:w="45" w:type="dxa"/>
              <w:right w:w="45" w:type="dxa"/>
            </w:tcMar>
          </w:tcPr>
          <w:p w:rsidR="006A18E9" w:rsidRPr="006A18E9" w:rsidRDefault="006A18E9" w:rsidP="006A18E9">
            <w:pPr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10</w:t>
            </w:r>
            <w:r w:rsidRPr="006A18E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425,0</w:t>
            </w:r>
          </w:p>
        </w:tc>
        <w:tc>
          <w:tcPr>
            <w:tcW w:w="851" w:type="dxa"/>
            <w:tcMar>
              <w:left w:w="45" w:type="dxa"/>
              <w:right w:w="45" w:type="dxa"/>
            </w:tcMar>
          </w:tcPr>
          <w:p w:rsidR="006A18E9" w:rsidRPr="00C45145" w:rsidRDefault="006A18E9" w:rsidP="0023484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Mar>
              <w:left w:w="45" w:type="dxa"/>
              <w:right w:w="45" w:type="dxa"/>
            </w:tcMar>
          </w:tcPr>
          <w:p w:rsidR="006A18E9" w:rsidRPr="00C45145" w:rsidRDefault="006A18E9" w:rsidP="008338D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F7B8A" w:rsidRDefault="004F7B8A" w:rsidP="00212627">
      <w:pPr>
        <w:ind w:right="282" w:firstLine="709"/>
        <w:jc w:val="both"/>
        <w:rPr>
          <w:sz w:val="24"/>
          <w:szCs w:val="24"/>
        </w:rPr>
      </w:pPr>
    </w:p>
    <w:p w:rsidR="00742EE9" w:rsidRDefault="00742EE9" w:rsidP="00212627">
      <w:pPr>
        <w:ind w:right="57" w:firstLine="709"/>
        <w:jc w:val="both"/>
        <w:rPr>
          <w:sz w:val="24"/>
          <w:szCs w:val="24"/>
        </w:rPr>
      </w:pPr>
      <w:r w:rsidRPr="005717D5">
        <w:rPr>
          <w:sz w:val="24"/>
          <w:szCs w:val="24"/>
        </w:rPr>
        <w:t xml:space="preserve">2. Управлінню фінансів Білоцерківської міської ради при </w:t>
      </w:r>
      <w:r w:rsidR="005717D5" w:rsidRPr="005717D5">
        <w:rPr>
          <w:sz w:val="24"/>
          <w:szCs w:val="24"/>
        </w:rPr>
        <w:t xml:space="preserve">перегляді </w:t>
      </w:r>
      <w:r w:rsidRPr="005717D5">
        <w:rPr>
          <w:sz w:val="24"/>
          <w:szCs w:val="24"/>
        </w:rPr>
        <w:t>показників бюджету Білоцерківської міської територіальної громади на 2021</w:t>
      </w:r>
      <w:r w:rsidR="005717D5" w:rsidRPr="005717D5">
        <w:rPr>
          <w:sz w:val="24"/>
          <w:szCs w:val="24"/>
        </w:rPr>
        <w:t xml:space="preserve"> рік</w:t>
      </w:r>
      <w:r w:rsidRPr="005717D5">
        <w:rPr>
          <w:sz w:val="24"/>
          <w:szCs w:val="24"/>
        </w:rPr>
        <w:t xml:space="preserve"> врахувати потреби в асигнуванні заходів Програми</w:t>
      </w:r>
      <w:r w:rsidR="005717D5" w:rsidRPr="005717D5">
        <w:rPr>
          <w:sz w:val="24"/>
          <w:szCs w:val="24"/>
        </w:rPr>
        <w:t>.</w:t>
      </w:r>
    </w:p>
    <w:p w:rsidR="00742EE9" w:rsidRPr="00E274E6" w:rsidRDefault="006A18E9" w:rsidP="00D06444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35F23">
        <w:rPr>
          <w:sz w:val="24"/>
          <w:szCs w:val="24"/>
        </w:rPr>
        <w:t xml:space="preserve"> Управлінню </w:t>
      </w:r>
      <w:r w:rsidR="00935F23" w:rsidRPr="005717D5">
        <w:rPr>
          <w:sz w:val="24"/>
          <w:szCs w:val="24"/>
        </w:rPr>
        <w:t>фінансів Білоцерківської міської</w:t>
      </w:r>
      <w:r w:rsidR="00935F23">
        <w:rPr>
          <w:sz w:val="24"/>
          <w:szCs w:val="24"/>
        </w:rPr>
        <w:t xml:space="preserve"> </w:t>
      </w:r>
      <w:r w:rsidR="00251607">
        <w:rPr>
          <w:sz w:val="24"/>
          <w:szCs w:val="24"/>
        </w:rPr>
        <w:t xml:space="preserve">ради </w:t>
      </w:r>
      <w:r w:rsidR="00935F23">
        <w:rPr>
          <w:sz w:val="24"/>
          <w:szCs w:val="24"/>
        </w:rPr>
        <w:t xml:space="preserve">спільно з управлінням економіки </w:t>
      </w:r>
      <w:r w:rsidR="00935F23" w:rsidRPr="005717D5">
        <w:rPr>
          <w:sz w:val="24"/>
          <w:szCs w:val="24"/>
        </w:rPr>
        <w:t>Білоцерківської міської</w:t>
      </w:r>
      <w:r>
        <w:rPr>
          <w:sz w:val="24"/>
          <w:szCs w:val="24"/>
        </w:rPr>
        <w:t xml:space="preserve"> </w:t>
      </w:r>
      <w:r w:rsidR="00B37B0F">
        <w:rPr>
          <w:sz w:val="24"/>
          <w:szCs w:val="24"/>
        </w:rPr>
        <w:t xml:space="preserve">ради </w:t>
      </w:r>
      <w:r w:rsidR="00935F23">
        <w:rPr>
          <w:sz w:val="24"/>
          <w:szCs w:val="24"/>
        </w:rPr>
        <w:t>розробити та винести на затвердження в</w:t>
      </w:r>
      <w:r>
        <w:rPr>
          <w:sz w:val="24"/>
          <w:szCs w:val="24"/>
        </w:rPr>
        <w:t xml:space="preserve">иконавчому комітету Білоцерківської міської </w:t>
      </w:r>
      <w:r w:rsidRPr="00E274E6">
        <w:rPr>
          <w:sz w:val="24"/>
          <w:szCs w:val="24"/>
        </w:rPr>
        <w:t>ради Порядок надання допомоги застрахованим особам на період здійснення обмежувальних протиепідемічних заходів, запроваджених з метою запобігання поширенню гострої респіраторної хвороби COVID-19, спричиненої коронавірусом SARS-CoV-2,</w:t>
      </w:r>
      <w:r w:rsidR="0022184E" w:rsidRPr="00E274E6">
        <w:rPr>
          <w:sz w:val="24"/>
          <w:szCs w:val="24"/>
        </w:rPr>
        <w:t xml:space="preserve"> </w:t>
      </w:r>
      <w:r w:rsidRPr="00E274E6">
        <w:rPr>
          <w:sz w:val="24"/>
          <w:szCs w:val="24"/>
        </w:rPr>
        <w:t xml:space="preserve"> </w:t>
      </w:r>
      <w:r w:rsidR="00D06444" w:rsidRPr="00E274E6">
        <w:rPr>
          <w:sz w:val="24"/>
          <w:szCs w:val="24"/>
        </w:rPr>
        <w:t xml:space="preserve"> і   використання коштів місцевого бюджету для надання допомоги</w:t>
      </w:r>
      <w:r w:rsidR="00E274E6">
        <w:rPr>
          <w:sz w:val="24"/>
          <w:szCs w:val="24"/>
        </w:rPr>
        <w:t xml:space="preserve"> застрахованим особам </w:t>
      </w:r>
      <w:r w:rsidRPr="00E274E6">
        <w:rPr>
          <w:sz w:val="24"/>
          <w:szCs w:val="24"/>
        </w:rPr>
        <w:t>в Білоцерківській міській територіальній громаді.</w:t>
      </w:r>
    </w:p>
    <w:p w:rsidR="00D06444" w:rsidRPr="00E274E6" w:rsidRDefault="00D06444" w:rsidP="004B244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274E6">
        <w:rPr>
          <w:sz w:val="24"/>
          <w:szCs w:val="24"/>
        </w:rPr>
        <w:t xml:space="preserve">4. Виконавчому комітету Білоцерківської міської ради визначити суму допомоги </w:t>
      </w:r>
      <w:r w:rsidR="00014FDE" w:rsidRPr="00E274E6">
        <w:rPr>
          <w:sz w:val="24"/>
          <w:szCs w:val="24"/>
        </w:rPr>
        <w:t>застрахованим особам</w:t>
      </w:r>
      <w:r w:rsidRPr="00E274E6">
        <w:rPr>
          <w:sz w:val="24"/>
          <w:szCs w:val="24"/>
        </w:rPr>
        <w:t xml:space="preserve">, що </w:t>
      </w:r>
      <w:r w:rsidR="00014FDE" w:rsidRPr="00E274E6">
        <w:rPr>
          <w:sz w:val="24"/>
          <w:szCs w:val="24"/>
        </w:rPr>
        <w:t>надається за рахунок коштів бюджету Білоцерківської міської територіальної громади</w:t>
      </w:r>
      <w:r w:rsidR="004B2440" w:rsidRPr="00E274E6">
        <w:rPr>
          <w:sz w:val="24"/>
          <w:szCs w:val="24"/>
        </w:rPr>
        <w:t>.</w:t>
      </w:r>
    </w:p>
    <w:p w:rsidR="00742EE9" w:rsidRPr="00527C37" w:rsidRDefault="00014FDE" w:rsidP="00212627">
      <w:pPr>
        <w:ind w:right="57" w:firstLine="709"/>
        <w:jc w:val="both"/>
        <w:rPr>
          <w:sz w:val="24"/>
          <w:szCs w:val="24"/>
        </w:rPr>
      </w:pPr>
      <w:r w:rsidRPr="00E274E6">
        <w:rPr>
          <w:sz w:val="24"/>
          <w:szCs w:val="24"/>
        </w:rPr>
        <w:t>5</w:t>
      </w:r>
      <w:r w:rsidR="00742EE9" w:rsidRPr="00E274E6">
        <w:rPr>
          <w:sz w:val="24"/>
          <w:szCs w:val="24"/>
        </w:rPr>
        <w:t>. Контроль за виконанням рішення</w:t>
      </w:r>
      <w:r w:rsidR="00742EE9" w:rsidRPr="00D838BA">
        <w:rPr>
          <w:sz w:val="24"/>
          <w:szCs w:val="24"/>
        </w:rPr>
        <w:t xml:space="preserve"> покласти </w:t>
      </w:r>
      <w:r w:rsidR="00742EE9" w:rsidRPr="00527C37">
        <w:rPr>
          <w:sz w:val="24"/>
          <w:szCs w:val="24"/>
        </w:rPr>
        <w:t>на постійну комісію міської ради з питань інвестицій, регуляторної політики, транспорту і зв</w:t>
      </w:r>
      <w:r w:rsidR="00742EE9" w:rsidRPr="00403071">
        <w:rPr>
          <w:sz w:val="24"/>
          <w:szCs w:val="24"/>
        </w:rPr>
        <w:t>’</w:t>
      </w:r>
      <w:r w:rsidR="00742EE9" w:rsidRPr="00527C37">
        <w:rPr>
          <w:sz w:val="24"/>
          <w:szCs w:val="24"/>
        </w:rPr>
        <w:t>язку, торгівлі, туризму, послуг і розвитку підприємництва, власності, комунального майна</w:t>
      </w:r>
      <w:r w:rsidR="00742EE9">
        <w:rPr>
          <w:sz w:val="24"/>
          <w:szCs w:val="24"/>
        </w:rPr>
        <w:t xml:space="preserve"> та приватизації, розвитку агропромислового комплексу.</w:t>
      </w:r>
    </w:p>
    <w:p w:rsidR="00742EE9" w:rsidRDefault="00742EE9" w:rsidP="00742EE9">
      <w:pPr>
        <w:ind w:right="282" w:firstLine="405"/>
        <w:jc w:val="both"/>
        <w:rPr>
          <w:sz w:val="24"/>
          <w:szCs w:val="24"/>
        </w:rPr>
      </w:pPr>
      <w:r w:rsidRPr="00D838BA">
        <w:rPr>
          <w:sz w:val="24"/>
          <w:szCs w:val="24"/>
        </w:rPr>
        <w:t xml:space="preserve">                      </w:t>
      </w:r>
    </w:p>
    <w:p w:rsidR="00742EE9" w:rsidRDefault="00742EE9" w:rsidP="00742EE9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Міський голова</w:t>
      </w:r>
      <w:r w:rsidRPr="00D838BA">
        <w:rPr>
          <w:sz w:val="24"/>
          <w:szCs w:val="24"/>
        </w:rPr>
        <w:t xml:space="preserve">                                                  </w:t>
      </w:r>
      <w:r w:rsidRPr="00D838B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D838BA">
        <w:rPr>
          <w:sz w:val="24"/>
          <w:szCs w:val="24"/>
        </w:rPr>
        <w:t>Г</w:t>
      </w:r>
      <w:r>
        <w:rPr>
          <w:sz w:val="24"/>
          <w:szCs w:val="24"/>
        </w:rPr>
        <w:t>еннадій ДИКИЙ</w:t>
      </w:r>
      <w:r w:rsidRPr="00CE0923">
        <w:rPr>
          <w:sz w:val="24"/>
          <w:szCs w:val="24"/>
        </w:rPr>
        <w:t xml:space="preserve">      </w:t>
      </w:r>
    </w:p>
    <w:p w:rsidR="00A35B18" w:rsidRDefault="00A35B18"/>
    <w:sectPr w:rsidR="00A35B18" w:rsidSect="00641BD5">
      <w:headerReference w:type="default" r:id="rId10"/>
      <w:headerReference w:type="first" r:id="rId11"/>
      <w:pgSz w:w="11907" w:h="16839" w:code="9"/>
      <w:pgMar w:top="1134" w:right="510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EB" w:rsidRDefault="004253EB" w:rsidP="00641BD5">
      <w:r>
        <w:separator/>
      </w:r>
    </w:p>
  </w:endnote>
  <w:endnote w:type="continuationSeparator" w:id="0">
    <w:p w:rsidR="004253EB" w:rsidRDefault="004253EB" w:rsidP="0064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EB" w:rsidRDefault="004253EB" w:rsidP="00641BD5">
      <w:r>
        <w:separator/>
      </w:r>
    </w:p>
  </w:footnote>
  <w:footnote w:type="continuationSeparator" w:id="0">
    <w:p w:rsidR="004253EB" w:rsidRDefault="004253EB" w:rsidP="0064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088972"/>
      <w:docPartObj>
        <w:docPartGallery w:val="Page Numbers (Top of Page)"/>
        <w:docPartUnique/>
      </w:docPartObj>
    </w:sdtPr>
    <w:sdtEndPr/>
    <w:sdtContent>
      <w:p w:rsidR="00641BD5" w:rsidRDefault="00641BD5">
        <w:pPr>
          <w:pStyle w:val="a4"/>
          <w:jc w:val="center"/>
        </w:pPr>
      </w:p>
      <w:p w:rsidR="00641BD5" w:rsidRDefault="00641BD5">
        <w:pPr>
          <w:pStyle w:val="a4"/>
          <w:jc w:val="center"/>
        </w:pPr>
      </w:p>
      <w:p w:rsidR="00641BD5" w:rsidRDefault="00641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40C" w:rsidRPr="00E3440C">
          <w:rPr>
            <w:noProof/>
            <w:lang w:val="ru-RU"/>
          </w:rPr>
          <w:t>2</w:t>
        </w:r>
        <w:r>
          <w:fldChar w:fldCharType="end"/>
        </w:r>
      </w:p>
    </w:sdtContent>
  </w:sdt>
  <w:p w:rsidR="00641BD5" w:rsidRDefault="00641B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D5" w:rsidRDefault="00641BD5">
    <w:pPr>
      <w:pStyle w:val="a4"/>
      <w:jc w:val="center"/>
    </w:pPr>
  </w:p>
  <w:p w:rsidR="00641BD5" w:rsidRDefault="00641B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0C1B"/>
    <w:multiLevelType w:val="hybridMultilevel"/>
    <w:tmpl w:val="265297B6"/>
    <w:styleLink w:val="3"/>
    <w:lvl w:ilvl="0" w:tplc="87101896">
      <w:start w:val="1"/>
      <w:numFmt w:val="bullet"/>
      <w:lvlText w:val="●"/>
      <w:lvlJc w:val="left"/>
      <w:pPr>
        <w:tabs>
          <w:tab w:val="left" w:pos="993"/>
          <w:tab w:val="num" w:pos="2160"/>
        </w:tabs>
        <w:ind w:left="731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0BC82">
      <w:start w:val="1"/>
      <w:numFmt w:val="bullet"/>
      <w:lvlText w:val="o"/>
      <w:lvlJc w:val="left"/>
      <w:pPr>
        <w:tabs>
          <w:tab w:val="left" w:pos="993"/>
          <w:tab w:val="num" w:pos="2869"/>
        </w:tabs>
        <w:ind w:left="144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C2BB74">
      <w:start w:val="1"/>
      <w:numFmt w:val="bullet"/>
      <w:lvlText w:val="▪"/>
      <w:lvlJc w:val="left"/>
      <w:pPr>
        <w:tabs>
          <w:tab w:val="left" w:pos="993"/>
          <w:tab w:val="num" w:pos="3589"/>
        </w:tabs>
        <w:ind w:left="216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FE23E6">
      <w:start w:val="1"/>
      <w:numFmt w:val="bullet"/>
      <w:lvlText w:val="●"/>
      <w:lvlJc w:val="left"/>
      <w:pPr>
        <w:tabs>
          <w:tab w:val="left" w:pos="993"/>
          <w:tab w:val="num" w:pos="4309"/>
        </w:tabs>
        <w:ind w:left="288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72977A">
      <w:start w:val="1"/>
      <w:numFmt w:val="bullet"/>
      <w:lvlText w:val="o"/>
      <w:lvlJc w:val="left"/>
      <w:pPr>
        <w:tabs>
          <w:tab w:val="left" w:pos="993"/>
          <w:tab w:val="num" w:pos="5029"/>
        </w:tabs>
        <w:ind w:left="360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762A56">
      <w:start w:val="1"/>
      <w:numFmt w:val="bullet"/>
      <w:lvlText w:val="▪"/>
      <w:lvlJc w:val="left"/>
      <w:pPr>
        <w:tabs>
          <w:tab w:val="left" w:pos="993"/>
          <w:tab w:val="num" w:pos="5749"/>
        </w:tabs>
        <w:ind w:left="432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C08BA">
      <w:start w:val="1"/>
      <w:numFmt w:val="bullet"/>
      <w:lvlText w:val="●"/>
      <w:lvlJc w:val="left"/>
      <w:pPr>
        <w:tabs>
          <w:tab w:val="left" w:pos="993"/>
          <w:tab w:val="num" w:pos="6469"/>
        </w:tabs>
        <w:ind w:left="504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40864">
      <w:start w:val="1"/>
      <w:numFmt w:val="bullet"/>
      <w:lvlText w:val="o"/>
      <w:lvlJc w:val="left"/>
      <w:pPr>
        <w:tabs>
          <w:tab w:val="left" w:pos="993"/>
          <w:tab w:val="num" w:pos="7189"/>
        </w:tabs>
        <w:ind w:left="576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F8E2">
      <w:start w:val="1"/>
      <w:numFmt w:val="bullet"/>
      <w:lvlText w:val="▪"/>
      <w:lvlJc w:val="left"/>
      <w:pPr>
        <w:tabs>
          <w:tab w:val="left" w:pos="993"/>
          <w:tab w:val="num" w:pos="7909"/>
        </w:tabs>
        <w:ind w:left="648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7F3966"/>
    <w:multiLevelType w:val="hybridMultilevel"/>
    <w:tmpl w:val="6AD26C16"/>
    <w:styleLink w:val="2"/>
    <w:lvl w:ilvl="0" w:tplc="07941592">
      <w:start w:val="1"/>
      <w:numFmt w:val="bullet"/>
      <w:lvlText w:val="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2C9C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9DA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BADAA2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7E1B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74234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66840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8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0A04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F5B462C"/>
    <w:multiLevelType w:val="hybridMultilevel"/>
    <w:tmpl w:val="79A2C3E4"/>
    <w:styleLink w:val="1"/>
    <w:lvl w:ilvl="0" w:tplc="83F24D8A">
      <w:start w:val="1"/>
      <w:numFmt w:val="bullet"/>
      <w:lvlText w:val="●"/>
      <w:lvlJc w:val="left"/>
      <w:pPr>
        <w:tabs>
          <w:tab w:val="left" w:pos="993"/>
          <w:tab w:val="num" w:pos="3600"/>
        </w:tabs>
        <w:ind w:left="216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BA0ED6">
      <w:start w:val="1"/>
      <w:numFmt w:val="bullet"/>
      <w:lvlText w:val="o"/>
      <w:lvlJc w:val="left"/>
      <w:pPr>
        <w:tabs>
          <w:tab w:val="left" w:pos="993"/>
          <w:tab w:val="num" w:pos="4320"/>
        </w:tabs>
        <w:ind w:left="288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B218B0">
      <w:start w:val="1"/>
      <w:numFmt w:val="bullet"/>
      <w:lvlText w:val="▪"/>
      <w:lvlJc w:val="left"/>
      <w:pPr>
        <w:tabs>
          <w:tab w:val="left" w:pos="993"/>
          <w:tab w:val="num" w:pos="5040"/>
        </w:tabs>
        <w:ind w:left="360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EE5BF4">
      <w:start w:val="1"/>
      <w:numFmt w:val="bullet"/>
      <w:lvlText w:val="●"/>
      <w:lvlJc w:val="left"/>
      <w:pPr>
        <w:tabs>
          <w:tab w:val="left" w:pos="993"/>
          <w:tab w:val="num" w:pos="5760"/>
        </w:tabs>
        <w:ind w:left="432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E8FEE">
      <w:start w:val="1"/>
      <w:numFmt w:val="bullet"/>
      <w:lvlText w:val="o"/>
      <w:lvlJc w:val="left"/>
      <w:pPr>
        <w:tabs>
          <w:tab w:val="left" w:pos="993"/>
          <w:tab w:val="num" w:pos="6480"/>
        </w:tabs>
        <w:ind w:left="504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2170C">
      <w:start w:val="1"/>
      <w:numFmt w:val="bullet"/>
      <w:lvlText w:val="▪"/>
      <w:lvlJc w:val="left"/>
      <w:pPr>
        <w:tabs>
          <w:tab w:val="left" w:pos="993"/>
          <w:tab w:val="num" w:pos="7200"/>
        </w:tabs>
        <w:ind w:left="576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E62DBC">
      <w:start w:val="1"/>
      <w:numFmt w:val="bullet"/>
      <w:lvlText w:val="●"/>
      <w:lvlJc w:val="left"/>
      <w:pPr>
        <w:tabs>
          <w:tab w:val="left" w:pos="993"/>
          <w:tab w:val="num" w:pos="7920"/>
        </w:tabs>
        <w:ind w:left="648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81286">
      <w:start w:val="1"/>
      <w:numFmt w:val="bullet"/>
      <w:lvlText w:val="o"/>
      <w:lvlJc w:val="left"/>
      <w:pPr>
        <w:tabs>
          <w:tab w:val="left" w:pos="993"/>
          <w:tab w:val="num" w:pos="8640"/>
        </w:tabs>
        <w:ind w:left="720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A1230">
      <w:start w:val="1"/>
      <w:numFmt w:val="bullet"/>
      <w:lvlText w:val="▪"/>
      <w:lvlJc w:val="left"/>
      <w:pPr>
        <w:tabs>
          <w:tab w:val="left" w:pos="993"/>
          <w:tab w:val="num" w:pos="9360"/>
        </w:tabs>
        <w:ind w:left="792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0A"/>
    <w:rsid w:val="00014FDE"/>
    <w:rsid w:val="000B0D3B"/>
    <w:rsid w:val="000C16B7"/>
    <w:rsid w:val="000D2933"/>
    <w:rsid w:val="00112C1B"/>
    <w:rsid w:val="00121611"/>
    <w:rsid w:val="00130FF4"/>
    <w:rsid w:val="00150D46"/>
    <w:rsid w:val="001F39CD"/>
    <w:rsid w:val="00202D26"/>
    <w:rsid w:val="00204C86"/>
    <w:rsid w:val="00212627"/>
    <w:rsid w:val="0022184E"/>
    <w:rsid w:val="002230A5"/>
    <w:rsid w:val="0023484D"/>
    <w:rsid w:val="00251607"/>
    <w:rsid w:val="00283178"/>
    <w:rsid w:val="00287504"/>
    <w:rsid w:val="002A5B0A"/>
    <w:rsid w:val="00376323"/>
    <w:rsid w:val="004253EB"/>
    <w:rsid w:val="004B2440"/>
    <w:rsid w:val="004C565C"/>
    <w:rsid w:val="004F7B8A"/>
    <w:rsid w:val="00514543"/>
    <w:rsid w:val="005717D5"/>
    <w:rsid w:val="005F2E6F"/>
    <w:rsid w:val="0063378F"/>
    <w:rsid w:val="00641BD5"/>
    <w:rsid w:val="006A18E9"/>
    <w:rsid w:val="00723A40"/>
    <w:rsid w:val="00723D27"/>
    <w:rsid w:val="00742EE9"/>
    <w:rsid w:val="00935F23"/>
    <w:rsid w:val="00962134"/>
    <w:rsid w:val="009A7543"/>
    <w:rsid w:val="00A35B18"/>
    <w:rsid w:val="00B37B0F"/>
    <w:rsid w:val="00BD46D9"/>
    <w:rsid w:val="00C168EB"/>
    <w:rsid w:val="00C22F4A"/>
    <w:rsid w:val="00C45145"/>
    <w:rsid w:val="00C631A2"/>
    <w:rsid w:val="00C84D29"/>
    <w:rsid w:val="00D06444"/>
    <w:rsid w:val="00D657D6"/>
    <w:rsid w:val="00D6630B"/>
    <w:rsid w:val="00E012C0"/>
    <w:rsid w:val="00E274E6"/>
    <w:rsid w:val="00E3440C"/>
    <w:rsid w:val="00E702B7"/>
    <w:rsid w:val="00E8662B"/>
    <w:rsid w:val="00F039FF"/>
    <w:rsid w:val="00F8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0797C-E3F7-4F09-B0BE-CBD93F5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E9"/>
    <w:pPr>
      <w:widowControl w:val="0"/>
      <w:autoSpaceDE w:val="0"/>
      <w:autoSpaceDN w:val="0"/>
      <w:adjustRightInd w:val="0"/>
    </w:pPr>
    <w:rPr>
      <w:rFonts w:eastAsia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D27"/>
    <w:rPr>
      <w:rFonts w:eastAsiaTheme="minorEastAsia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4C565C"/>
  </w:style>
  <w:style w:type="numbering" w:customStyle="1" w:styleId="1">
    <w:name w:val="Імпортований стиль 1"/>
    <w:rsid w:val="004C565C"/>
    <w:pPr>
      <w:numPr>
        <w:numId w:val="1"/>
      </w:numPr>
    </w:pPr>
  </w:style>
  <w:style w:type="numbering" w:customStyle="1" w:styleId="2">
    <w:name w:val="Імпортований стиль 2"/>
    <w:rsid w:val="004C565C"/>
    <w:pPr>
      <w:numPr>
        <w:numId w:val="2"/>
      </w:numPr>
    </w:pPr>
  </w:style>
  <w:style w:type="numbering" w:customStyle="1" w:styleId="3">
    <w:name w:val="Імпортований стиль 3"/>
    <w:rsid w:val="004C565C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65C"/>
    <w:rPr>
      <w:lang w:val="en-US"/>
    </w:rPr>
  </w:style>
  <w:style w:type="paragraph" w:styleId="a6">
    <w:name w:val="footer"/>
    <w:basedOn w:val="a"/>
    <w:link w:val="a7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65C"/>
    <w:rPr>
      <w:lang w:val="en-US"/>
    </w:rPr>
  </w:style>
  <w:style w:type="character" w:styleId="a8">
    <w:name w:val="Hyperlink"/>
    <w:basedOn w:val="a0"/>
    <w:uiPriority w:val="99"/>
    <w:semiHidden/>
    <w:unhideWhenUsed/>
    <w:rsid w:val="004C565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C56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565C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641B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1BD5"/>
    <w:rPr>
      <w:rFonts w:ascii="Segoe UI" w:eastAsia="Times New Roman" w:hAnsi="Segoe UI" w:cs="Segoe UI"/>
      <w:sz w:val="18"/>
      <w:szCs w:val="18"/>
      <w:lang w:eastAsia="uk-UA"/>
    </w:rPr>
  </w:style>
  <w:style w:type="paragraph" w:styleId="ad">
    <w:name w:val="Plain Text"/>
    <w:basedOn w:val="a"/>
    <w:link w:val="ae"/>
    <w:uiPriority w:val="99"/>
    <w:rsid w:val="00E3440C"/>
    <w:pPr>
      <w:widowControl/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ae">
    <w:name w:val="Текст Знак"/>
    <w:basedOn w:val="a0"/>
    <w:link w:val="ad"/>
    <w:uiPriority w:val="99"/>
    <w:rsid w:val="00E3440C"/>
    <w:rPr>
      <w:rFonts w:ascii="Courier New" w:eastAsia="Times New Roman" w:hAnsi="Courier New" w:cs="Courier New"/>
      <w:lang w:val="ru-RU" w:eastAsia="ru-RU"/>
    </w:rPr>
  </w:style>
  <w:style w:type="paragraph" w:styleId="af">
    <w:name w:val="Body Text"/>
    <w:basedOn w:val="a"/>
    <w:link w:val="af0"/>
    <w:rsid w:val="00E3440C"/>
    <w:pPr>
      <w:widowControl/>
      <w:autoSpaceDE/>
      <w:autoSpaceDN/>
      <w:adjustRightInd/>
      <w:jc w:val="both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3440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2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38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8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1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F4FD-4701-4AC1-837A-F7043DE7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33</cp:revision>
  <cp:lastPrinted>2021-05-05T12:05:00Z</cp:lastPrinted>
  <dcterms:created xsi:type="dcterms:W3CDTF">2021-03-31T06:14:00Z</dcterms:created>
  <dcterms:modified xsi:type="dcterms:W3CDTF">2021-05-07T08:34:00Z</dcterms:modified>
</cp:coreProperties>
</file>