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2" w:rsidRDefault="00430C62" w:rsidP="00430C6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389" r:id="rId5"/>
        </w:pict>
      </w:r>
    </w:p>
    <w:p w:rsidR="00430C62" w:rsidRDefault="00430C62" w:rsidP="00430C6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0C62" w:rsidRDefault="00430C62" w:rsidP="00430C6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30C62" w:rsidRDefault="00430C62" w:rsidP="00430C6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30C62" w:rsidRDefault="00430C62" w:rsidP="00430C6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0C62" w:rsidRDefault="00430C62" w:rsidP="00430C6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0C62" w:rsidRPr="00263986" w:rsidRDefault="00430C62" w:rsidP="00430C6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5247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F27C7" w:rsidRPr="00E167EC" w:rsidRDefault="00FF27C7" w:rsidP="00FF27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Про проведення інвентаризації земель частини</w:t>
      </w:r>
    </w:p>
    <w:p w:rsidR="00FF27C7" w:rsidRPr="00E167EC" w:rsidRDefault="00FF27C7" w:rsidP="00FF27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території м. Біла Церква, обмеженої провулком </w:t>
      </w:r>
    </w:p>
    <w:p w:rsidR="00FF27C7" w:rsidRPr="00E167EC" w:rsidRDefault="00FF27C7" w:rsidP="00FF27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Проточним, річкою Протока та річкою Рось</w:t>
      </w:r>
    </w:p>
    <w:p w:rsidR="00FF27C7" w:rsidRPr="00E167EC" w:rsidRDefault="00FF27C7" w:rsidP="00FF27C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7C7" w:rsidRPr="00E167EC" w:rsidRDefault="00FF27C7" w:rsidP="00FF27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21 лютого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2020 №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59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/02-17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ст.ст. 12, 79</w:t>
      </w:r>
      <w:r w:rsidRPr="00E167E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, 83, 122, 123, 186, 186</w:t>
      </w:r>
      <w:r w:rsidRPr="00E167E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</w:t>
      </w:r>
      <w:r w:rsidRPr="00E167EC">
        <w:rPr>
          <w:rFonts w:ascii="Times New Roman" w:eastAsia="Calibri" w:hAnsi="Times New Roman" w:cs="Times New Roman"/>
          <w:sz w:val="24"/>
          <w:szCs w:val="24"/>
        </w:rPr>
        <w:t>Порядку проведення інвентаризації земель, затвердженого  постановою Кабінету Міністрів України від 05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міська рада (замовник) вирішила: </w:t>
      </w:r>
    </w:p>
    <w:p w:rsidR="00FF27C7" w:rsidRPr="00E167EC" w:rsidRDefault="00FF27C7" w:rsidP="00FF27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7C7" w:rsidRPr="00E167EC" w:rsidRDefault="00FF27C7" w:rsidP="00FF27C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1.Провести інвентаризацію </w:t>
      </w:r>
      <w:r w:rsidRPr="00E167EC">
        <w:rPr>
          <w:rFonts w:ascii="Times New Roman" w:eastAsia="Calibri" w:hAnsi="Times New Roman" w:cs="Times New Roman"/>
          <w:sz w:val="24"/>
          <w:szCs w:val="24"/>
        </w:rPr>
        <w:t>земель частини території м. Біла Церква, обмеженої провулком Проточним, річкою Протока та річкою Рось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орієнтовною площею 3,8000 га в місті Біла Церква.</w:t>
      </w:r>
    </w:p>
    <w:p w:rsidR="00FF27C7" w:rsidRPr="00E167EC" w:rsidRDefault="00FF27C7" w:rsidP="00FF27C7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2. Розроблену т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земель</w:t>
      </w:r>
      <w:r w:rsidRPr="00E167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</w:p>
    <w:p w:rsidR="00FF27C7" w:rsidRPr="00E167EC" w:rsidRDefault="00FF27C7" w:rsidP="00FF27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Доручити 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>управлінню регулювання земельних відносин Білоцерківської міської ради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підготувати вихідні дані для проведення інвентаризації земель.</w:t>
      </w:r>
    </w:p>
    <w:p w:rsidR="00FF27C7" w:rsidRPr="00E167EC" w:rsidRDefault="00FF27C7" w:rsidP="00FF27C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4.Управлінню регулювання земельних відносин Білоцерківської міської ради підготувати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 земель частини території м. Біла Церква,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обмеженої провулком Проточним, річкою Протока та річкою Рось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місті Біла Церква у порядку визначеному чинним законодавством України. </w:t>
      </w:r>
    </w:p>
    <w:p w:rsidR="00FF27C7" w:rsidRPr="00E167EC" w:rsidRDefault="00FF27C7" w:rsidP="00FF27C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Фінансування виконання робіт із землеустрою, а саме: розроблення технічної документації із землеустрою щодо інвентаризації земель частини території м. Біла Церква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обмеженої провулком Проточним, річкою Протока та річкою Рось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місті Біла Церква провести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виконавчому комітету Білоцерківської міської ради.</w:t>
      </w:r>
    </w:p>
    <w:p w:rsidR="00FF27C7" w:rsidRPr="00E167EC" w:rsidRDefault="00FF27C7" w:rsidP="00FF27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Контроль за виконанням цього рішення покласти на постійну комісію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27C7" w:rsidRDefault="00FF27C7" w:rsidP="00FF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FF27C7" w:rsidP="00FF27C7">
      <w:pPr>
        <w:spacing w:after="0" w:line="240" w:lineRule="auto"/>
        <w:jc w:val="both"/>
      </w:pP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Геннадій ДИКИЙ</w:t>
      </w:r>
    </w:p>
    <w:sectPr w:rsidR="006F5D49" w:rsidSect="00FF27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7C7"/>
    <w:rsid w:val="00067CF8"/>
    <w:rsid w:val="000F3BD3"/>
    <w:rsid w:val="001A7A1C"/>
    <w:rsid w:val="00430C62"/>
    <w:rsid w:val="005347F7"/>
    <w:rsid w:val="006F5D49"/>
    <w:rsid w:val="00834E4A"/>
    <w:rsid w:val="00A066BB"/>
    <w:rsid w:val="00A24D90"/>
    <w:rsid w:val="00CC414C"/>
    <w:rsid w:val="00E775D4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30C6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30C6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30C6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1886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2020-05-18T13:25:00Z</dcterms:created>
  <dcterms:modified xsi:type="dcterms:W3CDTF">2020-05-21T10:36:00Z</dcterms:modified>
</cp:coreProperties>
</file>