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E1" w:rsidRDefault="004077E1" w:rsidP="004077E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861C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89858" r:id="rId5"/>
        </w:pict>
      </w:r>
    </w:p>
    <w:p w:rsidR="004077E1" w:rsidRDefault="004077E1" w:rsidP="004077E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077E1" w:rsidRDefault="004077E1" w:rsidP="004077E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077E1" w:rsidRDefault="004077E1" w:rsidP="004077E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077E1" w:rsidRDefault="004077E1" w:rsidP="004077E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077E1" w:rsidRDefault="004077E1" w:rsidP="004077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166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4077E1" w:rsidRDefault="004077E1" w:rsidP="004077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7E1" w:rsidRDefault="004077E1" w:rsidP="004077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5DEF" w:rsidRPr="00A018C6" w:rsidRDefault="003E5DEF" w:rsidP="003E5DEF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погодження технічної документації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із землеустрою щодо </w:t>
      </w:r>
    </w:p>
    <w:p w:rsidR="003E5DEF" w:rsidRPr="00A018C6" w:rsidRDefault="003E5DEF" w:rsidP="003E5DEF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встановлення меж частини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</w:t>
      </w:r>
    </w:p>
    <w:p w:rsidR="003E5DEF" w:rsidRPr="00A018C6" w:rsidRDefault="003E5DEF" w:rsidP="003E5DEF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суборенди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з Товариством з обмеженою відповідальністю «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Білоцерківвода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>»</w:t>
      </w:r>
    </w:p>
    <w:p w:rsidR="003E5DEF" w:rsidRPr="00A018C6" w:rsidRDefault="003E5DEF" w:rsidP="003E5DEF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DEF" w:rsidRPr="00A018C6" w:rsidRDefault="003E5DEF" w:rsidP="003E5DE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>заяву товариства з обмеженою відповідальністю «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Білоцерківвода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», технічну документацію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суборенди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відповідно до ст.ст. 12, 79-1, 93, 186 Земельного кодексу України,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 ст.8 Закону України «Про оренду землі», міська рада вирішила:</w:t>
      </w:r>
    </w:p>
    <w:p w:rsidR="003E5DEF" w:rsidRPr="00A018C6" w:rsidRDefault="003E5DEF" w:rsidP="003E5D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DEF" w:rsidRPr="00A018C6" w:rsidRDefault="003E5DEF" w:rsidP="003E5DE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1.Погодити технічну документацію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земельної ділянки, на яку поширюється право суборенди Товариству з обмеженою відповідальністю «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Білоцерківвода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11.04.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розміщення та експлуатації основних, підсобних і допоміжних будівель та споруд технічної інфраструктури </w:t>
      </w:r>
      <w:r w:rsidRPr="00A018C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A018C6">
        <w:rPr>
          <w:rFonts w:ascii="Times New Roman" w:hAnsi="Times New Roman"/>
          <w:sz w:val="24"/>
          <w:szCs w:val="24"/>
        </w:rPr>
        <w:t>Сухоярська</w:t>
      </w:r>
      <w:proofErr w:type="spellEnd"/>
      <w:r w:rsidRPr="00A018C6">
        <w:rPr>
          <w:rFonts w:ascii="Times New Roman" w:hAnsi="Times New Roman"/>
          <w:sz w:val="24"/>
          <w:szCs w:val="24"/>
        </w:rPr>
        <w:t>, 14 (що додається).</w:t>
      </w:r>
    </w:p>
    <w:p w:rsidR="003E5DEF" w:rsidRPr="00A018C6" w:rsidRDefault="003E5DEF" w:rsidP="003E5DEF">
      <w:pPr>
        <w:shd w:val="clear" w:color="auto" w:fill="FFFFFF" w:themeFill="background1"/>
        <w:tabs>
          <w:tab w:val="left" w:pos="47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2.Надати дозвіл на укладення договору суборенди Товариству з обмеженою відповідальністю «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Білоцерківвода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»  на частину земельної ділянки </w:t>
      </w:r>
      <w:r w:rsidRPr="00A018C6">
        <w:rPr>
          <w:rFonts w:ascii="Times New Roman" w:hAnsi="Times New Roman"/>
          <w:sz w:val="24"/>
          <w:szCs w:val="24"/>
        </w:rPr>
        <w:t xml:space="preserve">площею 0,3730 га від загальної площі 3,5940 га з кадастровим номером: 3210300000:06:036:0046, на підставі 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суборенди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11.04.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технічної інфраструктури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018C6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A018C6">
        <w:rPr>
          <w:rFonts w:ascii="Times New Roman" w:hAnsi="Times New Roman"/>
          <w:sz w:val="24"/>
          <w:szCs w:val="24"/>
        </w:rPr>
        <w:t>Сухоярська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, 14, терміном до закінчення строку дії договору оренди землі від 26 грудня 2019 року №63 укладеного між Білоцерківською міською радою та </w:t>
      </w:r>
      <w:r w:rsidRPr="00A018C6">
        <w:rPr>
          <w:rFonts w:ascii="Times New Roman" w:hAnsi="Times New Roman"/>
          <w:sz w:val="24"/>
          <w:szCs w:val="24"/>
          <w:lang w:eastAsia="ru-RU"/>
        </w:rPr>
        <w:t>Товариством з обмеженою відповідальністю «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Білоцерківвода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» та зареєстрованого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Державному реєстрі речових прав на нерухоме майно, як інше речове  право  від 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03.01.2020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року №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34980314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саме</w:t>
      </w:r>
      <w:proofErr w:type="spellEnd"/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: до 02 </w:t>
      </w:r>
      <w:proofErr w:type="spellStart"/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січня</w:t>
      </w:r>
      <w:proofErr w:type="spellEnd"/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2035 року</w:t>
      </w:r>
      <w:r w:rsidRPr="00A018C6">
        <w:rPr>
          <w:rFonts w:ascii="Times New Roman" w:hAnsi="Times New Roman"/>
          <w:sz w:val="24"/>
          <w:szCs w:val="24"/>
          <w:lang w:eastAsia="ru-RU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за рахунок земель населеного пункту м. Біла Церква.</w:t>
      </w:r>
    </w:p>
    <w:p w:rsidR="003E5DEF" w:rsidRPr="00A018C6" w:rsidRDefault="003E5DEF" w:rsidP="003E5D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val="ru-RU" w:eastAsia="ru-RU"/>
        </w:rPr>
        <w:t>3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.Контроль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за виконанням цього </w:t>
      </w:r>
      <w:proofErr w:type="gramStart"/>
      <w:r w:rsidRPr="00A018C6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5DEF" w:rsidRPr="00A018C6" w:rsidRDefault="003E5DEF" w:rsidP="003E5DE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E5DEF" w:rsidRPr="00A018C6" w:rsidRDefault="003E5DEF" w:rsidP="003E5DE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E5DEF" w:rsidRPr="00A018C6" w:rsidRDefault="003E5DEF" w:rsidP="003E5DEF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6F5D49" w:rsidRDefault="006F5D49"/>
    <w:sectPr w:rsidR="006F5D49" w:rsidSect="003E5DEF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DEF"/>
    <w:rsid w:val="000F3BD3"/>
    <w:rsid w:val="001A7A1C"/>
    <w:rsid w:val="00343563"/>
    <w:rsid w:val="003E5DEF"/>
    <w:rsid w:val="004077E1"/>
    <w:rsid w:val="005347F7"/>
    <w:rsid w:val="006F5D49"/>
    <w:rsid w:val="009663D8"/>
    <w:rsid w:val="00A066BB"/>
    <w:rsid w:val="00A24D90"/>
    <w:rsid w:val="00B4399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E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7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077E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077E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1090</Characters>
  <Application>Microsoft Office Word</Application>
  <DocSecurity>0</DocSecurity>
  <Lines>9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2020-03-02T10:12:00Z</cp:lastPrinted>
  <dcterms:created xsi:type="dcterms:W3CDTF">2020-03-02T10:12:00Z</dcterms:created>
  <dcterms:modified xsi:type="dcterms:W3CDTF">2020-03-06T06:51:00Z</dcterms:modified>
</cp:coreProperties>
</file>