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31" w:rsidRDefault="00285D31" w:rsidP="00285D3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23172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6071" r:id="rId5"/>
        </w:pict>
      </w:r>
    </w:p>
    <w:p w:rsidR="00285D31" w:rsidRDefault="00285D31" w:rsidP="00285D3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85D31" w:rsidRDefault="00285D31" w:rsidP="00285D3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85D31" w:rsidRDefault="00285D31" w:rsidP="00285D3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85D31" w:rsidRDefault="00285D31" w:rsidP="00285D3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85D31" w:rsidRDefault="00285D31" w:rsidP="00285D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149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285D31" w:rsidRDefault="00285D31" w:rsidP="00285D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5D31" w:rsidRDefault="00285D31" w:rsidP="00285D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39BB" w:rsidRPr="00A018C6" w:rsidRDefault="007839BB" w:rsidP="007839BB">
      <w:pPr>
        <w:tabs>
          <w:tab w:val="left" w:pos="52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  <w:r w:rsidRPr="00A018C6">
        <w:rPr>
          <w:rFonts w:ascii="Times New Roman" w:hAnsi="Times New Roman"/>
          <w:sz w:val="24"/>
          <w:szCs w:val="24"/>
        </w:rPr>
        <w:tab/>
      </w:r>
    </w:p>
    <w:p w:rsidR="007839BB" w:rsidRPr="00A018C6" w:rsidRDefault="007839BB" w:rsidP="007839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7839BB" w:rsidRPr="00A018C6" w:rsidRDefault="007839BB" w:rsidP="007839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7839BB" w:rsidRPr="00A018C6" w:rsidRDefault="007839BB" w:rsidP="007839B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громадянці Титаренко Лідії Анатоліївні</w:t>
      </w:r>
    </w:p>
    <w:p w:rsidR="007839BB" w:rsidRPr="00A018C6" w:rsidRDefault="007839BB" w:rsidP="007839B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839BB" w:rsidRPr="00A018C6" w:rsidRDefault="007839BB" w:rsidP="007839B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</w:rPr>
        <w:t>заяву громадянки Титаренко Лідії Анатоліївни від 06 грудня 2019 року №6223, проект землеустрою щодо відведення земельної ділянки, відповідно до ст. ст. 12, 35,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7839BB" w:rsidRPr="00A018C6" w:rsidRDefault="007839BB" w:rsidP="007839B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39BB" w:rsidRPr="00A018C6" w:rsidRDefault="007839BB" w:rsidP="007839B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громадянці Титаренко Лідії Анатоліївні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 з цільовим призначенням </w:t>
      </w:r>
      <w:r w:rsidRPr="00A018C6">
        <w:rPr>
          <w:rFonts w:ascii="Times New Roman" w:hAnsi="Times New Roman"/>
          <w:sz w:val="24"/>
          <w:szCs w:val="24"/>
        </w:rPr>
        <w:t xml:space="preserve">01.05. Для індивідуального садівництва за адресою: вулиця Уласа </w:t>
      </w:r>
      <w:proofErr w:type="spellStart"/>
      <w:r w:rsidRPr="00A018C6">
        <w:rPr>
          <w:rFonts w:ascii="Times New Roman" w:hAnsi="Times New Roman"/>
          <w:sz w:val="24"/>
          <w:szCs w:val="24"/>
        </w:rPr>
        <w:t>Самчука</w:t>
      </w:r>
      <w:proofErr w:type="spellEnd"/>
      <w:r w:rsidRPr="00A018C6">
        <w:rPr>
          <w:rFonts w:ascii="Times New Roman" w:hAnsi="Times New Roman"/>
          <w:sz w:val="24"/>
          <w:szCs w:val="24"/>
        </w:rPr>
        <w:t>, 38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A018C6">
        <w:rPr>
          <w:rFonts w:ascii="Times New Roman" w:hAnsi="Times New Roman"/>
          <w:sz w:val="24"/>
          <w:szCs w:val="24"/>
        </w:rPr>
        <w:t>площею 0,0718 га, що додається.</w:t>
      </w:r>
    </w:p>
    <w:p w:rsidR="007839BB" w:rsidRPr="00A018C6" w:rsidRDefault="007839BB" w:rsidP="007839B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2.Передати земельну ділянку комунальної власності у власність громадянці Титаренко Лідії Анатоліївні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 з цільовим призначенням </w:t>
      </w:r>
      <w:r w:rsidRPr="00A018C6">
        <w:rPr>
          <w:rFonts w:ascii="Times New Roman" w:hAnsi="Times New Roman"/>
          <w:sz w:val="24"/>
          <w:szCs w:val="24"/>
        </w:rPr>
        <w:t xml:space="preserve">01.05. Для індивідуального садівництва за адресою: вулиця Уласа </w:t>
      </w:r>
      <w:proofErr w:type="spellStart"/>
      <w:r w:rsidRPr="00A018C6">
        <w:rPr>
          <w:rFonts w:ascii="Times New Roman" w:hAnsi="Times New Roman"/>
          <w:sz w:val="24"/>
          <w:szCs w:val="24"/>
        </w:rPr>
        <w:t>Самчука</w:t>
      </w:r>
      <w:proofErr w:type="spellEnd"/>
      <w:r w:rsidRPr="00A018C6">
        <w:rPr>
          <w:rFonts w:ascii="Times New Roman" w:hAnsi="Times New Roman"/>
          <w:sz w:val="24"/>
          <w:szCs w:val="24"/>
        </w:rPr>
        <w:t>, 38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A018C6">
        <w:rPr>
          <w:rFonts w:ascii="Times New Roman" w:hAnsi="Times New Roman"/>
          <w:sz w:val="24"/>
          <w:szCs w:val="24"/>
        </w:rPr>
        <w:t>площею 0,0718 га, за рахунок земель населеного пункту м. Біла Церква. Кадастровий номер: 3210300000:03:049:0023.</w:t>
      </w:r>
    </w:p>
    <w:p w:rsidR="007839BB" w:rsidRPr="00A018C6" w:rsidRDefault="007839BB" w:rsidP="007839B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7839BB" w:rsidRPr="00A018C6" w:rsidRDefault="007839BB" w:rsidP="007839B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839BB" w:rsidRPr="00A018C6" w:rsidRDefault="007839BB" w:rsidP="007839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39BB" w:rsidRPr="00A018C6" w:rsidRDefault="007839BB" w:rsidP="007839B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7839BB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39BB"/>
    <w:rsid w:val="000F3BD3"/>
    <w:rsid w:val="001A7A1C"/>
    <w:rsid w:val="00285D31"/>
    <w:rsid w:val="005347F7"/>
    <w:rsid w:val="006F5D49"/>
    <w:rsid w:val="007247B6"/>
    <w:rsid w:val="007839BB"/>
    <w:rsid w:val="008B7AB4"/>
    <w:rsid w:val="009663D8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B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D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285D3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285D3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</Words>
  <Characters>854</Characters>
  <Application>Microsoft Office Word</Application>
  <DocSecurity>0</DocSecurity>
  <Lines>7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2020-03-02T10:00:00Z</cp:lastPrinted>
  <dcterms:created xsi:type="dcterms:W3CDTF">2020-03-02T10:00:00Z</dcterms:created>
  <dcterms:modified xsi:type="dcterms:W3CDTF">2020-03-05T15:48:00Z</dcterms:modified>
</cp:coreProperties>
</file>