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29" w:rsidRDefault="00162629" w:rsidP="00AC3FB6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5358158" r:id="rId5"/>
        </w:pict>
      </w:r>
    </w:p>
    <w:p w:rsidR="00162629" w:rsidRDefault="00162629" w:rsidP="00AC3FB6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62629" w:rsidRDefault="00162629" w:rsidP="00AC3FB6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62629" w:rsidRDefault="00162629" w:rsidP="00AC3FB6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62629" w:rsidRDefault="00162629" w:rsidP="00AC3FB6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162629" w:rsidRDefault="00162629" w:rsidP="00AC3F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  <w:lang w:val="en-US"/>
        </w:rPr>
        <w:t>93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162629" w:rsidRDefault="00162629" w:rsidP="00AC3F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62629" w:rsidRDefault="00162629" w:rsidP="00AC3F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62629" w:rsidRPr="00A018C6" w:rsidRDefault="00162629" w:rsidP="00ED4F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162629" w:rsidRPr="00A018C6" w:rsidRDefault="00162629" w:rsidP="00ED4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фізичній особі – підприємцю Угрюмовій Галині Петрівні</w:t>
      </w:r>
    </w:p>
    <w:p w:rsidR="00162629" w:rsidRPr="00A018C6" w:rsidRDefault="00162629" w:rsidP="00ED4F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2629" w:rsidRPr="00A018C6" w:rsidRDefault="00162629" w:rsidP="00ED4F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Угрюмової Галини Петрівни </w:t>
      </w:r>
      <w:r w:rsidRPr="00A018C6">
        <w:rPr>
          <w:rFonts w:ascii="Times New Roman" w:hAnsi="Times New Roman"/>
          <w:sz w:val="24"/>
          <w:szCs w:val="24"/>
        </w:rPr>
        <w:t>від 02 січня  2020  року №08</w:t>
      </w:r>
      <w:r w:rsidRPr="00A018C6">
        <w:rPr>
          <w:rFonts w:ascii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A018C6">
        <w:rPr>
          <w:rFonts w:ascii="Times New Roman" w:hAnsi="Times New Roman"/>
          <w:sz w:val="24"/>
          <w:szCs w:val="24"/>
        </w:rPr>
        <w:t xml:space="preserve"> п. а) ч. 1 ст. 141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162629" w:rsidRPr="00A018C6" w:rsidRDefault="00162629" w:rsidP="00ED4F3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62629" w:rsidRPr="00A018C6" w:rsidRDefault="00162629" w:rsidP="00ED4F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фізичною особою – підприємцем Угрюмовою Галиною  Петрівною </w:t>
      </w:r>
      <w:r w:rsidRPr="00A018C6">
        <w:rPr>
          <w:rFonts w:ascii="Times New Roman" w:hAnsi="Times New Roman"/>
          <w:sz w:val="24"/>
          <w:szCs w:val="24"/>
        </w:rPr>
        <w:t xml:space="preserve">під розміщення магазину по продажу побутової техніки (нежитлова будівля літера «А-2») за адресою: </w:t>
      </w:r>
      <w:r w:rsidRPr="00A018C6">
        <w:rPr>
          <w:rFonts w:ascii="Times New Roman" w:hAnsi="Times New Roman"/>
          <w:color w:val="000000"/>
          <w:sz w:val="24"/>
          <w:szCs w:val="24"/>
        </w:rPr>
        <w:t>вулиця Гоголя, 36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260 га"/>
        </w:smartTagPr>
        <w:r w:rsidRPr="00A018C6">
          <w:rPr>
            <w:rFonts w:ascii="Times New Roman" w:hAnsi="Times New Roman"/>
            <w:sz w:val="24"/>
            <w:szCs w:val="24"/>
            <w:lang w:eastAsia="ru-RU"/>
          </w:rPr>
          <w:t>0,0260 га</w:t>
        </w:r>
      </w:smartTag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A018C6">
        <w:rPr>
          <w:rFonts w:ascii="Times New Roman" w:hAnsi="Times New Roman"/>
          <w:sz w:val="24"/>
          <w:szCs w:val="24"/>
          <w:lang w:eastAsia="ru-RU"/>
        </w:rPr>
        <w:t>3210300000:04:015:0002</w:t>
      </w:r>
      <w:r w:rsidRPr="00A018C6">
        <w:rPr>
          <w:rFonts w:ascii="Times New Roman" w:hAnsi="Times New Roman"/>
          <w:sz w:val="24"/>
          <w:szCs w:val="24"/>
        </w:rPr>
        <w:t>, який укладений 20 жовтня 2014 року №140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на  підставі підпункту 6.1 пункту 6 рішення міської ради   від 29 серпня 2014 року  №1278-62-V</w:t>
      </w:r>
      <w:r w:rsidRPr="00A018C6">
        <w:rPr>
          <w:rFonts w:ascii="Times New Roman" w:hAnsi="Times New Roman"/>
          <w:sz w:val="24"/>
          <w:szCs w:val="24"/>
          <w:lang w:val="en-US"/>
        </w:rPr>
        <w:t>I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>«</w:t>
      </w:r>
      <w:r w:rsidRPr="00A018C6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A018C6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06.11.2014 року №7656366 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A018C6">
        <w:rPr>
          <w:rFonts w:ascii="Times New Roman" w:hAnsi="Times New Roman"/>
          <w:sz w:val="24"/>
          <w:szCs w:val="24"/>
        </w:rPr>
        <w:t xml:space="preserve">. </w:t>
      </w:r>
    </w:p>
    <w:p w:rsidR="00162629" w:rsidRPr="00A018C6" w:rsidRDefault="00162629" w:rsidP="00ED4F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20 жовтня 2014 року №140, відповідно до даного рішення, а також оформити інші документи, необхідні для вчинення цієї угоди.</w:t>
      </w:r>
    </w:p>
    <w:p w:rsidR="00162629" w:rsidRPr="00A018C6" w:rsidRDefault="00162629" w:rsidP="00ED4F3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162629" w:rsidRPr="00A018C6" w:rsidRDefault="00162629" w:rsidP="00ED4F3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018C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62629" w:rsidRPr="00A018C6" w:rsidRDefault="00162629" w:rsidP="00ED4F3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2629" w:rsidRPr="00A018C6" w:rsidRDefault="00162629" w:rsidP="00ED4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162629" w:rsidRDefault="00162629"/>
    <w:sectPr w:rsidR="00162629" w:rsidSect="00ED4F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F3C"/>
    <w:rsid w:val="00037FE4"/>
    <w:rsid w:val="000F25D0"/>
    <w:rsid w:val="000F3BD3"/>
    <w:rsid w:val="00162629"/>
    <w:rsid w:val="0018252A"/>
    <w:rsid w:val="001A7A1C"/>
    <w:rsid w:val="005347F7"/>
    <w:rsid w:val="0066202F"/>
    <w:rsid w:val="006F5D49"/>
    <w:rsid w:val="007E2808"/>
    <w:rsid w:val="00912290"/>
    <w:rsid w:val="009663D8"/>
    <w:rsid w:val="009D7196"/>
    <w:rsid w:val="00A018C6"/>
    <w:rsid w:val="00A066BB"/>
    <w:rsid w:val="00A24D90"/>
    <w:rsid w:val="00AC3FB6"/>
    <w:rsid w:val="00C45229"/>
    <w:rsid w:val="00E775D4"/>
    <w:rsid w:val="00ED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3C"/>
    <w:pPr>
      <w:spacing w:after="160" w:line="252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3FB6"/>
    <w:rPr>
      <w:lang w:val="uk-UA" w:eastAsia="en-US"/>
    </w:rPr>
  </w:style>
  <w:style w:type="paragraph" w:styleId="PlainText">
    <w:name w:val="Plain Text"/>
    <w:basedOn w:val="Normal"/>
    <w:link w:val="PlainTextChar"/>
    <w:uiPriority w:val="99"/>
    <w:rsid w:val="00AC3FB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3FB6"/>
    <w:rPr>
      <w:rFonts w:ascii="Courier New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393</Words>
  <Characters>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cp:lastPrinted>2020-03-02T07:45:00Z</cp:lastPrinted>
  <dcterms:created xsi:type="dcterms:W3CDTF">2020-03-02T07:44:00Z</dcterms:created>
  <dcterms:modified xsi:type="dcterms:W3CDTF">2020-03-10T13:10:00Z</dcterms:modified>
</cp:coreProperties>
</file>