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021" w:rsidRDefault="00F30021" w:rsidP="00F30021">
      <w:pPr>
        <w:rPr>
          <w:sz w:val="36"/>
          <w:szCs w:val="36"/>
          <w:lang w:eastAsia="en-US"/>
        </w:rPr>
      </w:pPr>
      <w:r>
        <w:rPr>
          <w:szCs w:val="22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75970695" r:id="rId6"/>
        </w:object>
      </w:r>
    </w:p>
    <w:p w:rsidR="00F30021" w:rsidRDefault="00F30021" w:rsidP="00F30021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021" w:rsidRDefault="00F30021" w:rsidP="00F30021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021" w:rsidRDefault="00F30021" w:rsidP="00F30021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F30021" w:rsidRDefault="00F30021" w:rsidP="00F300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F30021" w:rsidRDefault="00F30021" w:rsidP="00F3002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F30021" w:rsidRDefault="00F30021" w:rsidP="00F3002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F30021" w:rsidRDefault="00F30021" w:rsidP="00F30021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30021" w:rsidRDefault="00F30021" w:rsidP="00F30021">
      <w:pPr>
        <w:rPr>
          <w:lang w:val="uk-UA"/>
        </w:rPr>
      </w:pPr>
      <w:r>
        <w:rPr>
          <w:color w:val="000000"/>
          <w:lang w:val="uk-UA"/>
        </w:rPr>
        <w:t>26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 2017 року                               </w:t>
      </w:r>
      <w:r>
        <w:t xml:space="preserve">м. </w:t>
      </w:r>
      <w:proofErr w:type="spellStart"/>
      <w:r>
        <w:t>Біла</w:t>
      </w:r>
      <w:proofErr w:type="spellEnd"/>
      <w:r>
        <w:t xml:space="preserve"> </w:t>
      </w:r>
      <w:proofErr w:type="spellStart"/>
      <w:r>
        <w:t>Церква</w:t>
      </w:r>
      <w:proofErr w:type="spellEnd"/>
      <w:r>
        <w:rPr>
          <w:color w:val="000000"/>
        </w:rPr>
        <w:t xml:space="preserve">                    </w:t>
      </w:r>
      <w:r>
        <w:rPr>
          <w:color w:val="000000"/>
        </w:rPr>
        <w:t xml:space="preserve">                           № 504</w:t>
      </w:r>
    </w:p>
    <w:p w:rsidR="00F30021" w:rsidRDefault="00F30021" w:rsidP="00943DB8">
      <w:pPr>
        <w:jc w:val="both"/>
      </w:pPr>
    </w:p>
    <w:p w:rsidR="00F30021" w:rsidRDefault="00F30021" w:rsidP="00943DB8">
      <w:pPr>
        <w:jc w:val="both"/>
      </w:pPr>
    </w:p>
    <w:p w:rsidR="00971520" w:rsidRDefault="00971520" w:rsidP="00DA698C">
      <w:pPr>
        <w:spacing w:after="120"/>
        <w:rPr>
          <w:lang w:val="uk-UA"/>
        </w:rPr>
      </w:pPr>
      <w:bookmarkStart w:id="0" w:name="_GoBack"/>
      <w:bookmarkEnd w:id="0"/>
    </w:p>
    <w:p w:rsidR="00DA698C" w:rsidRDefault="00DA698C" w:rsidP="00DA698C">
      <w:pPr>
        <w:spacing w:after="120"/>
        <w:rPr>
          <w:lang w:val="uk-UA"/>
        </w:rPr>
      </w:pPr>
      <w:r w:rsidRPr="00006F3A">
        <w:rPr>
          <w:lang w:val="uk-UA"/>
        </w:rPr>
        <w:t>Про деякі питання присвоєння</w:t>
      </w:r>
      <w:r w:rsidRPr="00006F3A">
        <w:rPr>
          <w:caps/>
          <w:lang w:val="uk-UA"/>
        </w:rPr>
        <w:t xml:space="preserve"> </w:t>
      </w:r>
      <w:r w:rsidRPr="00006F3A">
        <w:rPr>
          <w:lang w:val="uk-UA"/>
        </w:rPr>
        <w:t>адрес</w:t>
      </w:r>
    </w:p>
    <w:p w:rsidR="00971520" w:rsidRDefault="00971520" w:rsidP="00DA698C">
      <w:pPr>
        <w:spacing w:after="120"/>
        <w:rPr>
          <w:lang w:val="uk-UA"/>
        </w:rPr>
      </w:pPr>
    </w:p>
    <w:p w:rsidR="00971520" w:rsidRPr="00006F3A" w:rsidRDefault="00971520" w:rsidP="00DA698C">
      <w:pPr>
        <w:spacing w:after="120"/>
        <w:rPr>
          <w:lang w:val="uk-UA"/>
        </w:rPr>
      </w:pPr>
    </w:p>
    <w:p w:rsidR="00971520" w:rsidRDefault="00971520" w:rsidP="00971520">
      <w:pPr>
        <w:spacing w:after="12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DA698C" w:rsidRPr="00006F3A">
        <w:rPr>
          <w:lang w:val="uk-UA"/>
        </w:rPr>
        <w:t xml:space="preserve">Розглянувши подання управління містобудування та архітектури Білоцерківської міської ради від </w:t>
      </w:r>
      <w:r w:rsidR="00DA698C">
        <w:rPr>
          <w:lang w:val="uk-UA"/>
        </w:rPr>
        <w:t>18 грудня 2017 року №15/1133</w:t>
      </w:r>
      <w:r w:rsidR="00DA698C" w:rsidRPr="00006F3A">
        <w:rPr>
          <w:lang w:val="uk-UA"/>
        </w:rPr>
        <w:t xml:space="preserve">, відповідно до </w:t>
      </w:r>
      <w:proofErr w:type="spellStart"/>
      <w:r w:rsidR="00DA698C">
        <w:rPr>
          <w:lang w:val="uk-UA"/>
        </w:rPr>
        <w:t>ст.ст</w:t>
      </w:r>
      <w:proofErr w:type="spellEnd"/>
      <w:r w:rsidR="00DA698C">
        <w:rPr>
          <w:lang w:val="uk-UA"/>
        </w:rPr>
        <w:t xml:space="preserve">. 31, 37, </w:t>
      </w:r>
      <w:r w:rsidR="00DA698C" w:rsidRPr="00006F3A">
        <w:rPr>
          <w:lang w:val="uk-UA"/>
        </w:rPr>
        <w:t>40</w:t>
      </w:r>
      <w:r w:rsidR="00DA698C">
        <w:rPr>
          <w:lang w:val="uk-UA"/>
        </w:rPr>
        <w:t xml:space="preserve"> Закону України «</w:t>
      </w:r>
      <w:r w:rsidR="00DA698C" w:rsidRPr="00006F3A">
        <w:rPr>
          <w:lang w:val="uk-UA"/>
        </w:rPr>
        <w:t>Про м</w:t>
      </w:r>
      <w:r w:rsidR="00DA698C">
        <w:rPr>
          <w:lang w:val="uk-UA"/>
        </w:rPr>
        <w:t>ісцеве самоврядування в Україні»</w:t>
      </w:r>
      <w:r w:rsidR="00DA698C" w:rsidRPr="00006F3A">
        <w:rPr>
          <w:lang w:val="uk-UA"/>
        </w:rPr>
        <w:t>, Положення про містобудівний кадастр, затвердженого постановою Кабінету Міністрів Ук</w:t>
      </w:r>
      <w:r w:rsidR="00DA698C">
        <w:rPr>
          <w:lang w:val="uk-UA"/>
        </w:rPr>
        <w:t>раїни від 25 травня 2011 року №</w:t>
      </w:r>
      <w:r w:rsidR="00DA698C" w:rsidRPr="00006F3A">
        <w:rPr>
          <w:lang w:val="uk-UA"/>
        </w:rPr>
        <w:t>559, Положення про реєстр адрес у місті Біла Церква, затвердженого рішенням Білоцерківської місько</w:t>
      </w:r>
      <w:r w:rsidR="00DA698C">
        <w:rPr>
          <w:lang w:val="uk-UA"/>
        </w:rPr>
        <w:t>ї ради від 20 березня 2014 року №1184-57-VI, рішення Білоцерківської міської ради «Про перейменування вулиць та інших поіменованих об’єктів міста Біла Церква» від 18 лютого 2016 року №81-07-</w:t>
      </w:r>
      <w:r w:rsidR="00DA698C">
        <w:t>V</w:t>
      </w:r>
      <w:r w:rsidR="00DA698C">
        <w:rPr>
          <w:lang w:val="uk-UA"/>
        </w:rPr>
        <w:t xml:space="preserve">ІІ, </w:t>
      </w:r>
      <w:r w:rsidR="00DA698C" w:rsidRPr="00665144">
        <w:rPr>
          <w:lang w:val="uk-UA"/>
        </w:rPr>
        <w:t>рішення виконавчого комітету міської ради від 27 грудня 2016 року №538 «Про деякі питання присвоєння адрес»,</w:t>
      </w:r>
      <w:r w:rsidR="00DA698C">
        <w:rPr>
          <w:lang w:val="uk-UA"/>
        </w:rPr>
        <w:t xml:space="preserve"> </w:t>
      </w:r>
      <w:r w:rsidR="00DA698C" w:rsidRPr="00006F3A">
        <w:rPr>
          <w:lang w:val="uk-UA"/>
        </w:rPr>
        <w:t>виконавчий комітет міської ради вирішив:</w:t>
      </w:r>
    </w:p>
    <w:p w:rsidR="00971520" w:rsidRDefault="00971520" w:rsidP="00971520">
      <w:pPr>
        <w:spacing w:after="120"/>
        <w:jc w:val="both"/>
        <w:rPr>
          <w:lang w:val="uk-UA"/>
        </w:rPr>
      </w:pPr>
    </w:p>
    <w:p w:rsidR="00DA698C" w:rsidRDefault="00971520" w:rsidP="00971520">
      <w:pPr>
        <w:spacing w:after="120"/>
        <w:jc w:val="both"/>
        <w:rPr>
          <w:lang w:val="uk-UA"/>
        </w:rPr>
      </w:pPr>
      <w:r>
        <w:rPr>
          <w:lang w:val="uk-UA"/>
        </w:rPr>
        <w:t xml:space="preserve">            1.</w:t>
      </w:r>
      <w:r w:rsidR="00DA698C">
        <w:rPr>
          <w:lang w:val="uk-UA"/>
        </w:rPr>
        <w:t>Присвоїти адресу</w:t>
      </w:r>
      <w:r w:rsidR="00DA698C" w:rsidRPr="00006F3A">
        <w:rPr>
          <w:lang w:val="uk-UA"/>
        </w:rPr>
        <w:t>:</w:t>
      </w:r>
    </w:p>
    <w:p w:rsidR="00DA698C" w:rsidRPr="006B0393" w:rsidRDefault="00971520" w:rsidP="00971520">
      <w:pPr>
        <w:spacing w:after="120"/>
        <w:jc w:val="both"/>
        <w:rPr>
          <w:color w:val="000000"/>
          <w:lang w:val="uk-UA"/>
        </w:rPr>
      </w:pPr>
      <w:r>
        <w:rPr>
          <w:lang w:val="uk-UA"/>
        </w:rPr>
        <w:tab/>
        <w:t>1.1.</w:t>
      </w:r>
      <w:r w:rsidR="00DA698C" w:rsidRPr="009520C8">
        <w:rPr>
          <w:color w:val="000000"/>
          <w:lang w:val="uk-UA"/>
        </w:rPr>
        <w:t xml:space="preserve">Новозбудованому індивідуальному житловому будинку з мансардним поверхом під літерою «А», загальною площею 202,5 </w:t>
      </w:r>
      <w:proofErr w:type="spellStart"/>
      <w:r w:rsidR="00DA698C" w:rsidRPr="009520C8">
        <w:rPr>
          <w:color w:val="000000"/>
          <w:lang w:val="uk-UA"/>
        </w:rPr>
        <w:t>кв.м</w:t>
      </w:r>
      <w:proofErr w:type="spellEnd"/>
      <w:r w:rsidR="00DA698C" w:rsidRPr="009520C8">
        <w:rPr>
          <w:color w:val="000000"/>
          <w:lang w:val="uk-UA"/>
        </w:rPr>
        <w:t xml:space="preserve">. по вул. </w:t>
      </w:r>
      <w:proofErr w:type="spellStart"/>
      <w:r w:rsidR="00DA698C" w:rsidRPr="009520C8">
        <w:rPr>
          <w:color w:val="000000"/>
          <w:lang w:val="uk-UA"/>
        </w:rPr>
        <w:t>Гризодубової</w:t>
      </w:r>
      <w:proofErr w:type="spellEnd"/>
      <w:r w:rsidR="00DA698C" w:rsidRPr="009520C8">
        <w:rPr>
          <w:color w:val="000000"/>
          <w:lang w:val="uk-UA"/>
        </w:rPr>
        <w:t xml:space="preserve">, 33, згідно декларації про готовність до експлуатації об’єкта, будівництво якого здійснено на підставі будівельного паспорта, зареєстрованої у Відділі державного архітектурно-будівельного контролю Білоцерківської міської ради від 20 листопада 2017 року №КС141173240224 та технічного паспорта на садибний (індивідуальний) житловий будинок, виготовлено станом на 22 червня 2017 року, що розташований на земельній ділянці з кадастровими номером 3210300000:05:010:0130 – вул. </w:t>
      </w:r>
      <w:proofErr w:type="spellStart"/>
      <w:r w:rsidR="00DA698C" w:rsidRPr="009520C8">
        <w:rPr>
          <w:color w:val="000000"/>
          <w:lang w:val="uk-UA"/>
        </w:rPr>
        <w:t>Гризодубової</w:t>
      </w:r>
      <w:proofErr w:type="spellEnd"/>
      <w:r w:rsidR="00DA698C" w:rsidRPr="009520C8">
        <w:rPr>
          <w:color w:val="000000"/>
          <w:lang w:val="uk-UA"/>
        </w:rPr>
        <w:t>, 33-А</w:t>
      </w:r>
      <w:r w:rsidR="00DA698C">
        <w:rPr>
          <w:color w:val="000000"/>
          <w:lang w:val="uk-UA"/>
        </w:rPr>
        <w:t>.</w:t>
      </w:r>
    </w:p>
    <w:p w:rsidR="00BF2091" w:rsidRDefault="00BF2091" w:rsidP="00BF2091">
      <w:pPr>
        <w:pStyle w:val="a3"/>
        <w:ind w:left="0" w:firstLine="709"/>
        <w:rPr>
          <w:lang w:val="uk-UA"/>
        </w:rPr>
      </w:pPr>
      <w:r>
        <w:rPr>
          <w:lang w:val="uk-UA"/>
        </w:rPr>
        <w:t>2.</w:t>
      </w:r>
      <w:r w:rsidRPr="00AF130D">
        <w:rPr>
          <w:lang w:val="uk-UA"/>
        </w:rPr>
        <w:t xml:space="preserve">Контроль за виконанням даного рішення покласти на заступника міського голови  </w:t>
      </w:r>
      <w:r>
        <w:rPr>
          <w:lang w:val="uk-UA"/>
        </w:rPr>
        <w:t>згідно</w:t>
      </w:r>
      <w:r w:rsidRPr="00AF130D">
        <w:rPr>
          <w:lang w:val="uk-UA"/>
        </w:rPr>
        <w:t xml:space="preserve">  </w:t>
      </w:r>
      <w:r>
        <w:t>з розподілом обов’язків</w:t>
      </w:r>
      <w:r>
        <w:rPr>
          <w:lang w:val="uk-UA"/>
        </w:rPr>
        <w:t>.</w:t>
      </w:r>
    </w:p>
    <w:p w:rsidR="00DA698C" w:rsidRPr="00006F3A" w:rsidRDefault="00DA698C" w:rsidP="00DA698C">
      <w:pPr>
        <w:spacing w:after="60"/>
        <w:jc w:val="both"/>
        <w:rPr>
          <w:lang w:val="uk-UA"/>
        </w:rPr>
      </w:pPr>
    </w:p>
    <w:p w:rsidR="00DA698C" w:rsidRPr="00006F3A" w:rsidRDefault="00DA698C" w:rsidP="00971520">
      <w:pPr>
        <w:spacing w:after="60"/>
        <w:rPr>
          <w:lang w:val="uk-UA"/>
        </w:rPr>
      </w:pPr>
      <w:r w:rsidRPr="00006F3A">
        <w:rPr>
          <w:lang w:val="uk-UA"/>
        </w:rPr>
        <w:t>Міський  голова</w:t>
      </w:r>
      <w:r w:rsidRPr="00006F3A">
        <w:rPr>
          <w:lang w:val="uk-UA"/>
        </w:rPr>
        <w:tab/>
        <w:t xml:space="preserve">                                                                                    Г. А. Дикий</w:t>
      </w:r>
    </w:p>
    <w:p w:rsidR="006573BB" w:rsidRDefault="00F30021"/>
    <w:sectPr w:rsidR="006573BB" w:rsidSect="00DA69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8C"/>
    <w:rsid w:val="001D0BEE"/>
    <w:rsid w:val="00407C55"/>
    <w:rsid w:val="00913E85"/>
    <w:rsid w:val="00943DB8"/>
    <w:rsid w:val="00971520"/>
    <w:rsid w:val="00BF2091"/>
    <w:rsid w:val="00DA698C"/>
    <w:rsid w:val="00DC7B09"/>
    <w:rsid w:val="00F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5D30FE-B5DC-4E37-B186-93878EF6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98C"/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698C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A698C"/>
    <w:rPr>
      <w:rFonts w:eastAsia="Times New Roman" w:cs="Times New Roman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F20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209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Plain Text"/>
    <w:basedOn w:val="a"/>
    <w:link w:val="a8"/>
    <w:semiHidden/>
    <w:unhideWhenUsed/>
    <w:rsid w:val="00F30021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3002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2017-12-20T15:09:00Z</cp:lastPrinted>
  <dcterms:created xsi:type="dcterms:W3CDTF">2017-12-27T12:28:00Z</dcterms:created>
  <dcterms:modified xsi:type="dcterms:W3CDTF">2017-12-28T10:52:00Z</dcterms:modified>
</cp:coreProperties>
</file>