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499" w:rsidRDefault="00537035" w:rsidP="00E32499">
      <w:pPr>
        <w:rPr>
          <w:sz w:val="36"/>
          <w:szCs w:val="36"/>
          <w:lang w:eastAsia="en-US"/>
        </w:rPr>
      </w:pPr>
      <w:r>
        <w:rPr>
          <w:sz w:val="22"/>
          <w:szCs w:val="22"/>
          <w:lang w:val="ru-RU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pt;margin-top:0;width:32.3pt;height:43.6pt;z-index:251659264" fillcolor="window">
            <v:imagedata r:id="rId5" o:title=""/>
            <w10:wrap type="square" side="left" anchorx="page"/>
          </v:shape>
          <o:OLEObject Type="Embed" ProgID="PBrush" ShapeID="_x0000_s1026" DrawAspect="Content" ObjectID="_1575974955" r:id="rId6"/>
        </w:object>
      </w:r>
    </w:p>
    <w:p w:rsidR="00E32499" w:rsidRDefault="00E32499" w:rsidP="00E32499">
      <w:pPr>
        <w:pStyle w:val="a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2499" w:rsidRDefault="00E32499" w:rsidP="00E32499">
      <w:pPr>
        <w:pStyle w:val="a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2499" w:rsidRDefault="00E32499" w:rsidP="00E32499">
      <w:pPr>
        <w:pStyle w:val="a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БІЛОЦЕРКІВСЬКА МІСЬКА РАДА</w:t>
      </w:r>
    </w:p>
    <w:p w:rsidR="00E32499" w:rsidRDefault="00E32499" w:rsidP="00E32499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КИЇВСЬКОЇ ОБЛАСТІ</w:t>
      </w:r>
    </w:p>
    <w:p w:rsidR="00E32499" w:rsidRDefault="00E32499" w:rsidP="00E3249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E32499" w:rsidRDefault="00E32499" w:rsidP="00E32499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E32499" w:rsidRDefault="00E32499" w:rsidP="00E32499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32499" w:rsidRDefault="00E32499" w:rsidP="00E32499">
      <w:r>
        <w:rPr>
          <w:color w:val="000000"/>
        </w:rPr>
        <w:t xml:space="preserve">26 грудня  2017 року                               </w:t>
      </w:r>
      <w:r>
        <w:t>м. Біла Церква</w:t>
      </w:r>
      <w:r>
        <w:rPr>
          <w:color w:val="000000"/>
        </w:rPr>
        <w:t xml:space="preserve">                                               № 502</w:t>
      </w:r>
    </w:p>
    <w:p w:rsidR="00E32499" w:rsidRDefault="00E32499" w:rsidP="0066466A">
      <w:pPr>
        <w:rPr>
          <w:lang w:val="ru-RU"/>
        </w:rPr>
      </w:pPr>
    </w:p>
    <w:p w:rsidR="00E32499" w:rsidRDefault="00E32499" w:rsidP="0066466A">
      <w:pPr>
        <w:rPr>
          <w:lang w:val="ru-RU"/>
        </w:rPr>
      </w:pPr>
    </w:p>
    <w:p w:rsidR="00E82709" w:rsidRDefault="00E82709" w:rsidP="00F30557">
      <w:pPr>
        <w:pStyle w:val="a3"/>
        <w:rPr>
          <w:szCs w:val="24"/>
        </w:rPr>
      </w:pPr>
    </w:p>
    <w:p w:rsidR="00E82709" w:rsidRDefault="007230BC" w:rsidP="00F30557">
      <w:pPr>
        <w:pStyle w:val="a3"/>
        <w:rPr>
          <w:szCs w:val="24"/>
        </w:rPr>
      </w:pPr>
      <w:r w:rsidRPr="00E70FB3">
        <w:rPr>
          <w:szCs w:val="24"/>
        </w:rPr>
        <w:t xml:space="preserve">Про </w:t>
      </w:r>
      <w:r w:rsidR="00F30557">
        <w:rPr>
          <w:szCs w:val="24"/>
        </w:rPr>
        <w:t>створення робочої групи по взаємодії між організаціями, підприємствами-</w:t>
      </w:r>
    </w:p>
    <w:p w:rsidR="00E82709" w:rsidRDefault="00F30557" w:rsidP="00F30557">
      <w:pPr>
        <w:pStyle w:val="a3"/>
        <w:rPr>
          <w:szCs w:val="24"/>
        </w:rPr>
      </w:pPr>
      <w:r>
        <w:rPr>
          <w:szCs w:val="24"/>
        </w:rPr>
        <w:t>надавачами, виробниками, виконавцями</w:t>
      </w:r>
      <w:r w:rsidR="00727F8C">
        <w:rPr>
          <w:szCs w:val="24"/>
        </w:rPr>
        <w:t xml:space="preserve"> </w:t>
      </w:r>
      <w:r>
        <w:rPr>
          <w:szCs w:val="24"/>
        </w:rPr>
        <w:t xml:space="preserve">житлово-комунальних </w:t>
      </w:r>
      <w:r w:rsidR="00E82709">
        <w:rPr>
          <w:szCs w:val="24"/>
        </w:rPr>
        <w:t xml:space="preserve"> </w:t>
      </w:r>
      <w:r>
        <w:rPr>
          <w:szCs w:val="24"/>
        </w:rPr>
        <w:t>послуг щодо</w:t>
      </w:r>
    </w:p>
    <w:p w:rsidR="00E82709" w:rsidRDefault="00F30557" w:rsidP="00E82709">
      <w:pPr>
        <w:pStyle w:val="a3"/>
        <w:jc w:val="left"/>
        <w:rPr>
          <w:szCs w:val="24"/>
        </w:rPr>
      </w:pPr>
      <w:r>
        <w:rPr>
          <w:szCs w:val="24"/>
        </w:rPr>
        <w:t>в</w:t>
      </w:r>
      <w:r w:rsidR="00E82709">
        <w:rPr>
          <w:szCs w:val="24"/>
        </w:rPr>
        <w:t>иконання</w:t>
      </w:r>
      <w:r>
        <w:rPr>
          <w:szCs w:val="24"/>
        </w:rPr>
        <w:t xml:space="preserve"> норм </w:t>
      </w:r>
      <w:r w:rsidR="00E82709">
        <w:rPr>
          <w:szCs w:val="24"/>
        </w:rPr>
        <w:t>з</w:t>
      </w:r>
      <w:r>
        <w:rPr>
          <w:szCs w:val="24"/>
        </w:rPr>
        <w:t xml:space="preserve">аконів України «Про житлово-комунальні </w:t>
      </w:r>
      <w:r w:rsidR="00E82709">
        <w:rPr>
          <w:szCs w:val="24"/>
        </w:rPr>
        <w:t xml:space="preserve"> </w:t>
      </w:r>
      <w:r>
        <w:rPr>
          <w:szCs w:val="24"/>
        </w:rPr>
        <w:t>послуги»</w:t>
      </w:r>
      <w:r w:rsidR="00727F8C">
        <w:rPr>
          <w:szCs w:val="24"/>
        </w:rPr>
        <w:t xml:space="preserve">, </w:t>
      </w:r>
    </w:p>
    <w:p w:rsidR="00E82709" w:rsidRDefault="00F30557" w:rsidP="00E82709">
      <w:pPr>
        <w:pStyle w:val="a3"/>
        <w:jc w:val="left"/>
        <w:rPr>
          <w:szCs w:val="24"/>
        </w:rPr>
      </w:pPr>
      <w:r>
        <w:rPr>
          <w:szCs w:val="24"/>
        </w:rPr>
        <w:t>«Про комерційний облік теплової енергії та теплопостачання»</w:t>
      </w:r>
      <w:r w:rsidR="00727F8C">
        <w:rPr>
          <w:szCs w:val="24"/>
        </w:rPr>
        <w:t xml:space="preserve"> та </w:t>
      </w:r>
      <w:r w:rsidR="00E82709">
        <w:rPr>
          <w:szCs w:val="24"/>
        </w:rPr>
        <w:t xml:space="preserve"> </w:t>
      </w:r>
      <w:r w:rsidR="00727F8C">
        <w:rPr>
          <w:szCs w:val="24"/>
        </w:rPr>
        <w:t xml:space="preserve">інших </w:t>
      </w:r>
    </w:p>
    <w:p w:rsidR="007230BC" w:rsidRDefault="00727F8C" w:rsidP="00E82709">
      <w:pPr>
        <w:pStyle w:val="a3"/>
        <w:jc w:val="left"/>
        <w:rPr>
          <w:szCs w:val="24"/>
        </w:rPr>
      </w:pPr>
      <w:r>
        <w:rPr>
          <w:szCs w:val="24"/>
        </w:rPr>
        <w:t xml:space="preserve">нормативних документів </w:t>
      </w:r>
    </w:p>
    <w:p w:rsidR="00F30557" w:rsidRPr="00E70FB3" w:rsidRDefault="00F30557" w:rsidP="00F30557">
      <w:pPr>
        <w:pStyle w:val="a3"/>
        <w:rPr>
          <w:color w:val="000000"/>
          <w:w w:val="82"/>
          <w:szCs w:val="24"/>
        </w:rPr>
      </w:pPr>
    </w:p>
    <w:p w:rsidR="007230BC" w:rsidRDefault="007230BC" w:rsidP="007230BC">
      <w:pPr>
        <w:pStyle w:val="a3"/>
        <w:ind w:firstLine="720"/>
        <w:rPr>
          <w:szCs w:val="24"/>
        </w:rPr>
      </w:pPr>
    </w:p>
    <w:p w:rsidR="007230BC" w:rsidRDefault="007230BC" w:rsidP="00727F8C">
      <w:pPr>
        <w:pStyle w:val="a3"/>
        <w:ind w:firstLine="851"/>
      </w:pPr>
      <w:r>
        <w:t xml:space="preserve">Розглянувши подання департаменту житлово-комунального господарства Білоцерківської міської ради від </w:t>
      </w:r>
      <w:r w:rsidR="00967983">
        <w:t>20</w:t>
      </w:r>
      <w:r>
        <w:t xml:space="preserve"> </w:t>
      </w:r>
      <w:r w:rsidR="00727F8C">
        <w:t>грудня</w:t>
      </w:r>
      <w:r>
        <w:t xml:space="preserve"> 2017 року № </w:t>
      </w:r>
      <w:r w:rsidR="00967983">
        <w:t>2123</w:t>
      </w:r>
      <w:r w:rsidR="00727F8C">
        <w:t>,</w:t>
      </w:r>
      <w:r>
        <w:t xml:space="preserve"> з метою  якісної підготовки</w:t>
      </w:r>
      <w:r w:rsidR="008B03C4">
        <w:t xml:space="preserve"> </w:t>
      </w:r>
      <w:r w:rsidR="00E82709">
        <w:t>до виконання</w:t>
      </w:r>
      <w:r w:rsidR="00727F8C">
        <w:t xml:space="preserve"> </w:t>
      </w:r>
      <w:r w:rsidR="00727F8C">
        <w:rPr>
          <w:szCs w:val="24"/>
        </w:rPr>
        <w:t xml:space="preserve">норм </w:t>
      </w:r>
      <w:r w:rsidR="00E82709">
        <w:rPr>
          <w:szCs w:val="24"/>
        </w:rPr>
        <w:t>з</w:t>
      </w:r>
      <w:r w:rsidR="00727F8C">
        <w:rPr>
          <w:szCs w:val="24"/>
        </w:rPr>
        <w:t>аконів України «Про житлово-комунальні послуги»,  «Про комерційний облік теплової енергії та теплопостачання» та інших нормативних документів</w:t>
      </w:r>
      <w:r>
        <w:t>,</w:t>
      </w:r>
      <w:r w:rsidR="00727F8C">
        <w:t xml:space="preserve"> </w:t>
      </w:r>
      <w:r>
        <w:t xml:space="preserve"> відповідно до </w:t>
      </w:r>
      <w:r w:rsidR="00727F8C">
        <w:t>підпунктів 1, 2</w:t>
      </w:r>
      <w:r>
        <w:t xml:space="preserve"> п</w:t>
      </w:r>
      <w:r w:rsidR="00727F8C">
        <w:t>ункту «б»</w:t>
      </w:r>
      <w:r>
        <w:t xml:space="preserve"> ст</w:t>
      </w:r>
      <w:r w:rsidR="00727F8C">
        <w:t>атті</w:t>
      </w:r>
      <w:r>
        <w:t xml:space="preserve"> 30, ст.40</w:t>
      </w:r>
      <w:r w:rsidR="00727F8C">
        <w:t xml:space="preserve">, ч.6 ст. 59 </w:t>
      </w:r>
      <w:r>
        <w:t xml:space="preserve"> Закону України «Про місцеве самоврядування в Україні», виконавчий комітет міської ради вирішив:</w:t>
      </w:r>
    </w:p>
    <w:p w:rsidR="007230BC" w:rsidRDefault="007230BC" w:rsidP="007230BC">
      <w:pPr>
        <w:pStyle w:val="a3"/>
        <w:ind w:firstLine="720"/>
        <w:rPr>
          <w:szCs w:val="24"/>
        </w:rPr>
      </w:pPr>
    </w:p>
    <w:p w:rsidR="007230BC" w:rsidRDefault="00727F8C" w:rsidP="00727F8C">
      <w:pPr>
        <w:pStyle w:val="a3"/>
        <w:numPr>
          <w:ilvl w:val="0"/>
          <w:numId w:val="2"/>
        </w:numPr>
        <w:ind w:left="0" w:firstLine="851"/>
        <w:rPr>
          <w:szCs w:val="24"/>
        </w:rPr>
      </w:pPr>
      <w:r>
        <w:rPr>
          <w:szCs w:val="24"/>
        </w:rPr>
        <w:t>Створити робочу групу по взаємодії між організаціями, підприємствами-надавачами, виробниками, виконавцями житлово-комунальних послуг щодо в</w:t>
      </w:r>
      <w:r w:rsidR="00E82709">
        <w:rPr>
          <w:szCs w:val="24"/>
        </w:rPr>
        <w:t>иконання</w:t>
      </w:r>
      <w:r>
        <w:rPr>
          <w:szCs w:val="24"/>
        </w:rPr>
        <w:t xml:space="preserve"> норм Законів України «Про житлово-комунальні послуги»,  «Про комерційний облік теплової енергії та теплопостачання» та інших нормативних документів та затвердити її склад згідно додатку.</w:t>
      </w:r>
    </w:p>
    <w:p w:rsidR="00727F8C" w:rsidRDefault="00727F8C" w:rsidP="002F2A5D">
      <w:pPr>
        <w:pStyle w:val="a3"/>
        <w:numPr>
          <w:ilvl w:val="0"/>
          <w:numId w:val="2"/>
        </w:numPr>
        <w:ind w:left="0" w:firstLine="851"/>
        <w:rPr>
          <w:szCs w:val="24"/>
        </w:rPr>
      </w:pPr>
      <w:r>
        <w:rPr>
          <w:szCs w:val="24"/>
        </w:rPr>
        <w:t xml:space="preserve">Робочій групі </w:t>
      </w:r>
      <w:r w:rsidR="002F2A5D">
        <w:rPr>
          <w:szCs w:val="24"/>
        </w:rPr>
        <w:t>здійснити заходи по вивченню та узагальненню проблемних питань, виникнення яких можливе при в</w:t>
      </w:r>
      <w:r w:rsidR="00E82709">
        <w:rPr>
          <w:szCs w:val="24"/>
        </w:rPr>
        <w:t>икона</w:t>
      </w:r>
      <w:r w:rsidR="002F2A5D">
        <w:rPr>
          <w:szCs w:val="24"/>
        </w:rPr>
        <w:t xml:space="preserve">нні норм </w:t>
      </w:r>
      <w:r w:rsidR="00E82709">
        <w:rPr>
          <w:szCs w:val="24"/>
        </w:rPr>
        <w:t>з</w:t>
      </w:r>
      <w:r w:rsidR="002F2A5D">
        <w:rPr>
          <w:szCs w:val="24"/>
        </w:rPr>
        <w:t>аконів України «Про житлово-комунальні послуги»,  «Про комерційний облік теплової енергії та теплопостачання» та інших нормативних документів в організацій, підприємств-надавачів, виробників, виконавців житлово-комунальних послуг</w:t>
      </w:r>
      <w:r w:rsidR="00264450">
        <w:rPr>
          <w:szCs w:val="24"/>
        </w:rPr>
        <w:t>, та підготувати пропозиції для департаменту житлово-комунального господарства Білоцерківської міської ради.</w:t>
      </w:r>
    </w:p>
    <w:p w:rsidR="007230BC" w:rsidRDefault="007230BC" w:rsidP="00202F81">
      <w:pPr>
        <w:pStyle w:val="a3"/>
        <w:numPr>
          <w:ilvl w:val="0"/>
          <w:numId w:val="2"/>
        </w:numPr>
        <w:ind w:left="0" w:firstLine="851"/>
        <w:rPr>
          <w:szCs w:val="24"/>
        </w:rPr>
      </w:pPr>
      <w:r>
        <w:rPr>
          <w:szCs w:val="24"/>
        </w:rPr>
        <w:t xml:space="preserve">Контроль за виконанням даного рішення покласти на заступника міського голови </w:t>
      </w:r>
      <w:r w:rsidR="00202F81">
        <w:rPr>
          <w:szCs w:val="24"/>
        </w:rPr>
        <w:t>згідно з розподілом обов’язків.</w:t>
      </w:r>
    </w:p>
    <w:p w:rsidR="00202F81" w:rsidRDefault="00202F81" w:rsidP="00202F81">
      <w:pPr>
        <w:pStyle w:val="a3"/>
        <w:ind w:left="720"/>
        <w:rPr>
          <w:szCs w:val="24"/>
        </w:rPr>
      </w:pPr>
    </w:p>
    <w:p w:rsidR="00202F81" w:rsidRDefault="00202F81" w:rsidP="007230BC">
      <w:pPr>
        <w:pStyle w:val="a3"/>
        <w:rPr>
          <w:szCs w:val="24"/>
          <w:lang w:val="ru-RU"/>
        </w:rPr>
      </w:pPr>
    </w:p>
    <w:p w:rsidR="007230BC" w:rsidRDefault="007230BC" w:rsidP="007230BC">
      <w:pPr>
        <w:pStyle w:val="a3"/>
        <w:rPr>
          <w:szCs w:val="24"/>
        </w:rPr>
      </w:pPr>
      <w:r>
        <w:rPr>
          <w:szCs w:val="24"/>
        </w:rPr>
        <w:t xml:space="preserve">Міський голова                                                              </w:t>
      </w:r>
      <w:r w:rsidR="00E82709">
        <w:rPr>
          <w:szCs w:val="24"/>
        </w:rPr>
        <w:t xml:space="preserve">                         </w:t>
      </w:r>
      <w:r>
        <w:rPr>
          <w:szCs w:val="24"/>
        </w:rPr>
        <w:t xml:space="preserve">             Г.А. Дикий</w:t>
      </w:r>
    </w:p>
    <w:p w:rsidR="002E5886" w:rsidRDefault="002E5886" w:rsidP="002E5886">
      <w:pPr>
        <w:pStyle w:val="Style7"/>
        <w:widowControl/>
        <w:spacing w:before="29" w:line="240" w:lineRule="auto"/>
        <w:ind w:left="5659"/>
        <w:rPr>
          <w:rStyle w:val="FontStyle14"/>
          <w:sz w:val="24"/>
          <w:szCs w:val="24"/>
          <w:lang w:eastAsia="uk-UA"/>
        </w:rPr>
      </w:pPr>
      <w:r w:rsidRPr="002B3A43">
        <w:rPr>
          <w:rStyle w:val="FontStyle14"/>
          <w:sz w:val="24"/>
          <w:szCs w:val="24"/>
          <w:lang w:eastAsia="uk-UA"/>
        </w:rPr>
        <w:t xml:space="preserve">               </w:t>
      </w:r>
    </w:p>
    <w:p w:rsidR="002E5886" w:rsidRDefault="002E5886" w:rsidP="002E5886">
      <w:pPr>
        <w:pStyle w:val="Style7"/>
        <w:widowControl/>
        <w:spacing w:before="29" w:line="240" w:lineRule="auto"/>
        <w:ind w:left="5659"/>
        <w:rPr>
          <w:rStyle w:val="FontStyle14"/>
          <w:sz w:val="24"/>
          <w:szCs w:val="24"/>
          <w:lang w:eastAsia="uk-UA"/>
        </w:rPr>
      </w:pPr>
    </w:p>
    <w:p w:rsidR="002E5886" w:rsidRDefault="002E5886" w:rsidP="002E5886">
      <w:pPr>
        <w:pStyle w:val="Style7"/>
        <w:widowControl/>
        <w:spacing w:before="29" w:line="240" w:lineRule="auto"/>
        <w:ind w:left="5659"/>
        <w:rPr>
          <w:rStyle w:val="FontStyle14"/>
          <w:sz w:val="24"/>
          <w:szCs w:val="24"/>
          <w:lang w:eastAsia="uk-UA"/>
        </w:rPr>
      </w:pPr>
    </w:p>
    <w:p w:rsidR="002E5886" w:rsidRDefault="002E5886" w:rsidP="002E5886">
      <w:pPr>
        <w:pStyle w:val="Style7"/>
        <w:widowControl/>
        <w:spacing w:before="29" w:line="240" w:lineRule="auto"/>
        <w:ind w:left="5659"/>
        <w:rPr>
          <w:rStyle w:val="FontStyle14"/>
          <w:sz w:val="24"/>
          <w:szCs w:val="24"/>
          <w:lang w:eastAsia="uk-UA"/>
        </w:rPr>
      </w:pPr>
    </w:p>
    <w:p w:rsidR="00E32499" w:rsidRDefault="00E32499" w:rsidP="002E5886">
      <w:pPr>
        <w:pStyle w:val="Style7"/>
        <w:widowControl/>
        <w:spacing w:before="29" w:line="240" w:lineRule="auto"/>
        <w:ind w:left="5659"/>
        <w:rPr>
          <w:rStyle w:val="FontStyle14"/>
          <w:sz w:val="24"/>
          <w:szCs w:val="24"/>
          <w:lang w:eastAsia="uk-UA"/>
        </w:rPr>
      </w:pPr>
    </w:p>
    <w:p w:rsidR="00E32499" w:rsidRDefault="00E32499" w:rsidP="002E5886">
      <w:pPr>
        <w:pStyle w:val="Style7"/>
        <w:widowControl/>
        <w:spacing w:before="29" w:line="240" w:lineRule="auto"/>
        <w:ind w:left="5659"/>
        <w:rPr>
          <w:rStyle w:val="FontStyle14"/>
          <w:sz w:val="24"/>
          <w:szCs w:val="24"/>
          <w:lang w:eastAsia="uk-UA"/>
        </w:rPr>
      </w:pPr>
    </w:p>
    <w:p w:rsidR="00E32499" w:rsidRDefault="00E32499" w:rsidP="002E5886">
      <w:pPr>
        <w:pStyle w:val="Style7"/>
        <w:widowControl/>
        <w:spacing w:before="29" w:line="240" w:lineRule="auto"/>
        <w:ind w:left="5659"/>
        <w:rPr>
          <w:rStyle w:val="FontStyle14"/>
          <w:sz w:val="24"/>
          <w:szCs w:val="24"/>
          <w:lang w:eastAsia="uk-UA"/>
        </w:rPr>
      </w:pPr>
    </w:p>
    <w:p w:rsidR="002E5886" w:rsidRDefault="002E5886" w:rsidP="002E5886">
      <w:pPr>
        <w:pStyle w:val="Style7"/>
        <w:widowControl/>
        <w:spacing w:before="29" w:line="240" w:lineRule="auto"/>
        <w:ind w:left="5659"/>
        <w:rPr>
          <w:rStyle w:val="FontStyle14"/>
          <w:sz w:val="24"/>
          <w:szCs w:val="24"/>
          <w:lang w:eastAsia="uk-UA"/>
        </w:rPr>
      </w:pPr>
    </w:p>
    <w:p w:rsidR="002E5886" w:rsidRPr="002B3A43" w:rsidRDefault="002E5886" w:rsidP="002E5886">
      <w:pPr>
        <w:pStyle w:val="Style7"/>
        <w:widowControl/>
        <w:spacing w:before="29" w:line="240" w:lineRule="auto"/>
        <w:ind w:left="5659"/>
        <w:rPr>
          <w:rStyle w:val="FontStyle14"/>
          <w:sz w:val="24"/>
          <w:szCs w:val="24"/>
          <w:lang w:eastAsia="uk-UA"/>
        </w:rPr>
      </w:pPr>
      <w:r>
        <w:rPr>
          <w:rStyle w:val="FontStyle14"/>
          <w:sz w:val="24"/>
          <w:szCs w:val="24"/>
          <w:lang w:val="uk-UA" w:eastAsia="uk-UA"/>
        </w:rPr>
        <w:lastRenderedPageBreak/>
        <w:t xml:space="preserve">                 </w:t>
      </w:r>
      <w:r w:rsidRPr="002B3A43">
        <w:rPr>
          <w:rStyle w:val="FontStyle14"/>
          <w:sz w:val="24"/>
          <w:szCs w:val="24"/>
          <w:lang w:eastAsia="uk-UA"/>
        </w:rPr>
        <w:t xml:space="preserve">  </w:t>
      </w:r>
      <w:proofErr w:type="spellStart"/>
      <w:r w:rsidRPr="002B3A43">
        <w:rPr>
          <w:rStyle w:val="FontStyle14"/>
          <w:sz w:val="24"/>
          <w:szCs w:val="24"/>
          <w:lang w:eastAsia="uk-UA"/>
        </w:rPr>
        <w:t>Додаток</w:t>
      </w:r>
      <w:proofErr w:type="spellEnd"/>
    </w:p>
    <w:p w:rsidR="002E5886" w:rsidRPr="002B3A43" w:rsidRDefault="002E5886" w:rsidP="002E5886">
      <w:pPr>
        <w:pStyle w:val="Style7"/>
        <w:widowControl/>
        <w:spacing w:before="29" w:line="240" w:lineRule="auto"/>
        <w:ind w:left="6096"/>
        <w:rPr>
          <w:rStyle w:val="FontStyle14"/>
          <w:sz w:val="24"/>
          <w:szCs w:val="24"/>
          <w:lang w:eastAsia="uk-UA"/>
        </w:rPr>
      </w:pPr>
      <w:r w:rsidRPr="002B3A43">
        <w:rPr>
          <w:rStyle w:val="FontStyle14"/>
          <w:sz w:val="24"/>
          <w:szCs w:val="24"/>
          <w:lang w:eastAsia="uk-UA"/>
        </w:rPr>
        <w:t xml:space="preserve">до </w:t>
      </w:r>
      <w:proofErr w:type="spellStart"/>
      <w:r w:rsidRPr="002B3A43">
        <w:rPr>
          <w:rStyle w:val="FontStyle14"/>
          <w:sz w:val="24"/>
          <w:szCs w:val="24"/>
          <w:lang w:eastAsia="uk-UA"/>
        </w:rPr>
        <w:t>рішення</w:t>
      </w:r>
      <w:proofErr w:type="spellEnd"/>
      <w:r w:rsidRPr="002B3A43">
        <w:rPr>
          <w:rStyle w:val="FontStyle14"/>
          <w:sz w:val="24"/>
          <w:szCs w:val="24"/>
          <w:lang w:eastAsia="uk-UA"/>
        </w:rPr>
        <w:t xml:space="preserve"> </w:t>
      </w:r>
      <w:proofErr w:type="spellStart"/>
      <w:r w:rsidRPr="002B3A43">
        <w:rPr>
          <w:rStyle w:val="FontStyle14"/>
          <w:sz w:val="24"/>
          <w:szCs w:val="24"/>
          <w:lang w:eastAsia="uk-UA"/>
        </w:rPr>
        <w:t>виконавчого</w:t>
      </w:r>
      <w:proofErr w:type="spellEnd"/>
      <w:r w:rsidRPr="002B3A43">
        <w:rPr>
          <w:rStyle w:val="FontStyle14"/>
          <w:sz w:val="24"/>
          <w:szCs w:val="24"/>
          <w:lang w:eastAsia="uk-UA"/>
        </w:rPr>
        <w:t xml:space="preserve"> </w:t>
      </w:r>
      <w:proofErr w:type="spellStart"/>
      <w:r w:rsidRPr="002B3A43">
        <w:rPr>
          <w:rStyle w:val="FontStyle14"/>
          <w:sz w:val="24"/>
          <w:szCs w:val="24"/>
          <w:lang w:eastAsia="uk-UA"/>
        </w:rPr>
        <w:t>комітету</w:t>
      </w:r>
      <w:proofErr w:type="spellEnd"/>
      <w:r w:rsidRPr="002B3A43">
        <w:rPr>
          <w:rStyle w:val="FontStyle14"/>
          <w:sz w:val="24"/>
          <w:szCs w:val="24"/>
          <w:lang w:eastAsia="uk-UA"/>
        </w:rPr>
        <w:t xml:space="preserve"> </w:t>
      </w:r>
      <w:proofErr w:type="spellStart"/>
      <w:r w:rsidRPr="002B3A43">
        <w:rPr>
          <w:rStyle w:val="FontStyle14"/>
          <w:sz w:val="24"/>
          <w:szCs w:val="24"/>
          <w:lang w:eastAsia="uk-UA"/>
        </w:rPr>
        <w:t>міської</w:t>
      </w:r>
      <w:proofErr w:type="spellEnd"/>
      <w:r w:rsidRPr="002B3A43">
        <w:rPr>
          <w:rStyle w:val="FontStyle14"/>
          <w:sz w:val="24"/>
          <w:szCs w:val="24"/>
          <w:lang w:eastAsia="uk-UA"/>
        </w:rPr>
        <w:t xml:space="preserve"> ради</w:t>
      </w:r>
    </w:p>
    <w:p w:rsidR="002E5886" w:rsidRPr="002B3A43" w:rsidRDefault="002E5886" w:rsidP="002E5886">
      <w:pPr>
        <w:pStyle w:val="Style7"/>
        <w:widowControl/>
        <w:spacing w:before="29" w:line="240" w:lineRule="auto"/>
        <w:ind w:left="6096"/>
        <w:rPr>
          <w:rStyle w:val="FontStyle14"/>
          <w:sz w:val="24"/>
          <w:szCs w:val="24"/>
          <w:lang w:eastAsia="uk-UA"/>
        </w:rPr>
      </w:pPr>
      <w:proofErr w:type="spellStart"/>
      <w:r w:rsidRPr="002B3A43">
        <w:rPr>
          <w:rStyle w:val="FontStyle14"/>
          <w:sz w:val="24"/>
          <w:szCs w:val="24"/>
          <w:lang w:eastAsia="uk-UA"/>
        </w:rPr>
        <w:t>від</w:t>
      </w:r>
      <w:proofErr w:type="spellEnd"/>
      <w:r>
        <w:rPr>
          <w:rStyle w:val="FontStyle14"/>
          <w:sz w:val="24"/>
          <w:szCs w:val="24"/>
          <w:lang w:eastAsia="uk-UA"/>
        </w:rPr>
        <w:t xml:space="preserve"> </w:t>
      </w:r>
      <w:r w:rsidR="00E32499">
        <w:rPr>
          <w:rStyle w:val="FontStyle14"/>
          <w:sz w:val="24"/>
          <w:szCs w:val="24"/>
          <w:lang w:val="uk-UA" w:eastAsia="uk-UA"/>
        </w:rPr>
        <w:t>26.12.</w:t>
      </w:r>
      <w:r>
        <w:rPr>
          <w:rStyle w:val="FontStyle14"/>
          <w:sz w:val="24"/>
          <w:szCs w:val="24"/>
          <w:lang w:eastAsia="uk-UA"/>
        </w:rPr>
        <w:t xml:space="preserve">2017р. </w:t>
      </w:r>
      <w:r w:rsidR="00E32499">
        <w:rPr>
          <w:rStyle w:val="FontStyle14"/>
          <w:sz w:val="24"/>
          <w:szCs w:val="24"/>
          <w:lang w:val="uk-UA" w:eastAsia="uk-UA"/>
        </w:rPr>
        <w:t>№</w:t>
      </w:r>
      <w:r w:rsidR="00E32499">
        <w:rPr>
          <w:rStyle w:val="FontStyle14"/>
          <w:sz w:val="24"/>
          <w:szCs w:val="24"/>
          <w:lang w:eastAsia="uk-UA"/>
        </w:rPr>
        <w:t>502</w:t>
      </w:r>
    </w:p>
    <w:p w:rsidR="002E5886" w:rsidRPr="001A5F2E" w:rsidRDefault="002E5886" w:rsidP="002E5886">
      <w:pPr>
        <w:jc w:val="both"/>
      </w:pPr>
      <w:r w:rsidRPr="001A5F2E">
        <w:t xml:space="preserve">                                                                                                     </w:t>
      </w:r>
    </w:p>
    <w:p w:rsidR="002E5886" w:rsidRDefault="002E5886" w:rsidP="002E5886">
      <w:pPr>
        <w:ind w:firstLine="567"/>
        <w:jc w:val="center"/>
      </w:pPr>
      <w:r>
        <w:t>СКЛАД</w:t>
      </w:r>
    </w:p>
    <w:p w:rsidR="002E5886" w:rsidRDefault="002E5886" w:rsidP="002E5886">
      <w:pPr>
        <w:pStyle w:val="a3"/>
        <w:jc w:val="center"/>
      </w:pPr>
      <w:r>
        <w:rPr>
          <w:szCs w:val="24"/>
        </w:rPr>
        <w:t xml:space="preserve">робочої групи по взаємодії між організаціями, підприємствами-надавачами, виробниками, виконавцями житлово-комунальних послуг щодо виконання норм законів України «Про житлово-комунальні послуги»,  «Про комерційний облік теплової енергії та теплопостачання» та інших нормативних документів </w:t>
      </w:r>
    </w:p>
    <w:tbl>
      <w:tblPr>
        <w:tblW w:w="9072" w:type="dxa"/>
        <w:tblLook w:val="0000" w:firstRow="0" w:lastRow="0" w:firstColumn="0" w:lastColumn="0" w:noHBand="0" w:noVBand="0"/>
      </w:tblPr>
      <w:tblGrid>
        <w:gridCol w:w="3168"/>
        <w:gridCol w:w="5904"/>
      </w:tblGrid>
      <w:tr w:rsidR="002E5886" w:rsidTr="00F03A6C">
        <w:tc>
          <w:tcPr>
            <w:tcW w:w="3168" w:type="dxa"/>
          </w:tcPr>
          <w:p w:rsidR="002E5886" w:rsidRDefault="002E5886" w:rsidP="00F03A6C">
            <w:pPr>
              <w:pStyle w:val="a3"/>
              <w:jc w:val="left"/>
            </w:pPr>
          </w:p>
          <w:p w:rsidR="002E5886" w:rsidRDefault="002E5886" w:rsidP="00F03A6C">
            <w:pPr>
              <w:pStyle w:val="a3"/>
              <w:jc w:val="left"/>
            </w:pPr>
            <w:r>
              <w:t>Гнатюк</w:t>
            </w:r>
          </w:p>
          <w:p w:rsidR="002E5886" w:rsidRDefault="002E5886" w:rsidP="00F03A6C">
            <w:r>
              <w:t xml:space="preserve">Валерій Володимирович  </w:t>
            </w:r>
          </w:p>
          <w:p w:rsidR="002E5886" w:rsidRDefault="002E5886" w:rsidP="00F03A6C">
            <w:pPr>
              <w:pStyle w:val="a3"/>
              <w:jc w:val="left"/>
            </w:pPr>
          </w:p>
        </w:tc>
        <w:tc>
          <w:tcPr>
            <w:tcW w:w="5904" w:type="dxa"/>
          </w:tcPr>
          <w:p w:rsidR="002E5886" w:rsidRDefault="002E5886" w:rsidP="00F03A6C">
            <w:pPr>
              <w:pStyle w:val="a3"/>
              <w:jc w:val="left"/>
            </w:pPr>
          </w:p>
          <w:p w:rsidR="002E5886" w:rsidRDefault="002E5886" w:rsidP="00F03A6C">
            <w:pPr>
              <w:pStyle w:val="a3"/>
              <w:jc w:val="left"/>
            </w:pPr>
          </w:p>
          <w:p w:rsidR="002E5886" w:rsidRDefault="002E5886" w:rsidP="00F03A6C">
            <w:pPr>
              <w:pStyle w:val="a3"/>
              <w:jc w:val="left"/>
            </w:pPr>
            <w:r>
              <w:t>- голова робочої групи, заступник міського голови</w:t>
            </w:r>
          </w:p>
        </w:tc>
      </w:tr>
      <w:tr w:rsidR="002E5886" w:rsidTr="00F03A6C">
        <w:tc>
          <w:tcPr>
            <w:tcW w:w="3168" w:type="dxa"/>
          </w:tcPr>
          <w:p w:rsidR="002E5886" w:rsidRDefault="002E5886" w:rsidP="00F03A6C">
            <w:pPr>
              <w:pStyle w:val="a3"/>
              <w:jc w:val="left"/>
              <w:rPr>
                <w:lang w:val="ru-RU"/>
              </w:rPr>
            </w:pPr>
          </w:p>
          <w:p w:rsidR="002E5886" w:rsidRDefault="002E5886" w:rsidP="00F03A6C">
            <w:pPr>
              <w:pStyle w:val="a3"/>
              <w:jc w:val="left"/>
            </w:pPr>
            <w:proofErr w:type="spellStart"/>
            <w:r>
              <w:t>Сатко</w:t>
            </w:r>
            <w:proofErr w:type="spellEnd"/>
            <w:r>
              <w:t xml:space="preserve"> </w:t>
            </w:r>
          </w:p>
          <w:p w:rsidR="002E5886" w:rsidRDefault="002E5886" w:rsidP="00F03A6C">
            <w:pPr>
              <w:pStyle w:val="a3"/>
              <w:jc w:val="left"/>
            </w:pPr>
            <w:r>
              <w:t>Ніна Федорівна</w:t>
            </w:r>
          </w:p>
        </w:tc>
        <w:tc>
          <w:tcPr>
            <w:tcW w:w="5904" w:type="dxa"/>
          </w:tcPr>
          <w:p w:rsidR="002E5886" w:rsidRDefault="002E5886" w:rsidP="00F03A6C">
            <w:pPr>
              <w:pStyle w:val="a3"/>
              <w:rPr>
                <w:lang w:val="ru-RU"/>
              </w:rPr>
            </w:pPr>
          </w:p>
          <w:p w:rsidR="002E5886" w:rsidRDefault="002E5886" w:rsidP="00F03A6C">
            <w:pPr>
              <w:pStyle w:val="a3"/>
            </w:pPr>
            <w:r>
              <w:t>- секретар робочої групи, головний спеціаліст відділу розвитку  ОСББ, ОСН та управління житловим фондом управління житлового господарства департаменту житлово- комунального господарства Білоцерківської міської ради;</w:t>
            </w:r>
          </w:p>
        </w:tc>
      </w:tr>
    </w:tbl>
    <w:p w:rsidR="002E5886" w:rsidRDefault="002E5886" w:rsidP="002E5886">
      <w:pPr>
        <w:pStyle w:val="a3"/>
        <w:jc w:val="left"/>
        <w:rPr>
          <w:lang w:val="ru-RU"/>
        </w:rPr>
      </w:pPr>
    </w:p>
    <w:p w:rsidR="002E5886" w:rsidRDefault="002E5886" w:rsidP="002E5886">
      <w:pPr>
        <w:pStyle w:val="a3"/>
        <w:jc w:val="center"/>
        <w:rPr>
          <w:szCs w:val="24"/>
        </w:rPr>
      </w:pPr>
      <w:r>
        <w:rPr>
          <w:szCs w:val="24"/>
        </w:rPr>
        <w:t>Члени  робочої  групи:</w:t>
      </w:r>
    </w:p>
    <w:p w:rsidR="002E5886" w:rsidRDefault="002E5886" w:rsidP="002E5886">
      <w:pPr>
        <w:pStyle w:val="a3"/>
        <w:jc w:val="left"/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13"/>
        <w:gridCol w:w="6059"/>
      </w:tblGrid>
      <w:tr w:rsidR="002E5886" w:rsidTr="00F03A6C">
        <w:trPr>
          <w:trHeight w:val="705"/>
        </w:trPr>
        <w:tc>
          <w:tcPr>
            <w:tcW w:w="3013" w:type="dxa"/>
          </w:tcPr>
          <w:p w:rsidR="002E5886" w:rsidRDefault="002E5886" w:rsidP="00F03A6C">
            <w:pPr>
              <w:pStyle w:val="a3"/>
              <w:jc w:val="left"/>
            </w:pPr>
            <w:proofErr w:type="spellStart"/>
            <w:r>
              <w:t>Абашина</w:t>
            </w:r>
            <w:proofErr w:type="spellEnd"/>
            <w:r>
              <w:t xml:space="preserve"> </w:t>
            </w:r>
          </w:p>
          <w:p w:rsidR="002E5886" w:rsidRDefault="002E5886" w:rsidP="00F03A6C">
            <w:pPr>
              <w:pStyle w:val="a3"/>
              <w:jc w:val="left"/>
            </w:pPr>
            <w:r>
              <w:t>Олена Олександрівна</w:t>
            </w:r>
          </w:p>
        </w:tc>
        <w:tc>
          <w:tcPr>
            <w:tcW w:w="6059" w:type="dxa"/>
          </w:tcPr>
          <w:p w:rsidR="002E5886" w:rsidRDefault="002E5886" w:rsidP="00F03A6C">
            <w:pPr>
              <w:pStyle w:val="a3"/>
            </w:pPr>
            <w:r w:rsidRPr="00E93D5A">
              <w:t>-</w:t>
            </w:r>
            <w:r>
              <w:t xml:space="preserve"> головний економіст</w:t>
            </w:r>
            <w:r w:rsidRPr="004E40E5">
              <w:t xml:space="preserve"> </w:t>
            </w:r>
            <w:r>
              <w:t xml:space="preserve">комунального підприємства </w:t>
            </w:r>
          </w:p>
          <w:p w:rsidR="002E5886" w:rsidRDefault="002E5886" w:rsidP="00F03A6C">
            <w:pPr>
              <w:pStyle w:val="a3"/>
            </w:pPr>
            <w:r>
              <w:t xml:space="preserve">Білоцерківської міської ради житлово-експлуатаційна контора № 6; </w:t>
            </w:r>
          </w:p>
          <w:p w:rsidR="002E5886" w:rsidRDefault="002E5886" w:rsidP="00F03A6C">
            <w:pPr>
              <w:pStyle w:val="a3"/>
            </w:pPr>
          </w:p>
        </w:tc>
      </w:tr>
      <w:tr w:rsidR="002E5886" w:rsidTr="00F03A6C">
        <w:trPr>
          <w:trHeight w:val="705"/>
        </w:trPr>
        <w:tc>
          <w:tcPr>
            <w:tcW w:w="3013" w:type="dxa"/>
          </w:tcPr>
          <w:p w:rsidR="002E5886" w:rsidRDefault="002E5886" w:rsidP="00F03A6C">
            <w:pPr>
              <w:pStyle w:val="a3"/>
              <w:jc w:val="left"/>
            </w:pPr>
            <w:r>
              <w:t xml:space="preserve">Антонова </w:t>
            </w:r>
          </w:p>
          <w:p w:rsidR="002E5886" w:rsidRDefault="002E5886" w:rsidP="00F03A6C">
            <w:pPr>
              <w:pStyle w:val="a3"/>
              <w:jc w:val="left"/>
            </w:pPr>
            <w:r>
              <w:t>Галина Володимирівна</w:t>
            </w:r>
          </w:p>
        </w:tc>
        <w:tc>
          <w:tcPr>
            <w:tcW w:w="6059" w:type="dxa"/>
          </w:tcPr>
          <w:p w:rsidR="002E5886" w:rsidRDefault="002E5886" w:rsidP="002E5886">
            <w:pPr>
              <w:pStyle w:val="a3"/>
              <w:numPr>
                <w:ilvl w:val="0"/>
                <w:numId w:val="4"/>
              </w:numPr>
              <w:ind w:left="141" w:hanging="141"/>
            </w:pPr>
            <w:r>
              <w:t>комерційний директор ТОВ «</w:t>
            </w:r>
            <w:proofErr w:type="spellStart"/>
            <w:r>
              <w:t>Білоцерківвода</w:t>
            </w:r>
            <w:proofErr w:type="spellEnd"/>
            <w:r>
              <w:t>» (за згодою);</w:t>
            </w:r>
          </w:p>
        </w:tc>
      </w:tr>
      <w:tr w:rsidR="002E5886" w:rsidTr="00F03A6C">
        <w:trPr>
          <w:trHeight w:val="705"/>
        </w:trPr>
        <w:tc>
          <w:tcPr>
            <w:tcW w:w="3013" w:type="dxa"/>
          </w:tcPr>
          <w:p w:rsidR="002E5886" w:rsidRDefault="002E5886" w:rsidP="00F03A6C">
            <w:pPr>
              <w:pStyle w:val="a3"/>
              <w:jc w:val="left"/>
            </w:pPr>
            <w:proofErr w:type="spellStart"/>
            <w:r>
              <w:t>Балас</w:t>
            </w:r>
            <w:proofErr w:type="spellEnd"/>
            <w:r>
              <w:t xml:space="preserve">   </w:t>
            </w:r>
          </w:p>
          <w:p w:rsidR="002E5886" w:rsidRDefault="002E5886" w:rsidP="002E5886">
            <w:pPr>
              <w:pStyle w:val="a3"/>
              <w:jc w:val="left"/>
            </w:pPr>
            <w:r>
              <w:t>Юрій  Миколайович</w:t>
            </w:r>
          </w:p>
        </w:tc>
        <w:tc>
          <w:tcPr>
            <w:tcW w:w="6059" w:type="dxa"/>
          </w:tcPr>
          <w:p w:rsidR="002E5886" w:rsidRDefault="002E5886" w:rsidP="00F03A6C">
            <w:pPr>
              <w:pStyle w:val="a3"/>
            </w:pPr>
            <w:r>
              <w:t>- депутат Білоцерківської міської ради (за згодою);</w:t>
            </w:r>
          </w:p>
        </w:tc>
      </w:tr>
      <w:tr w:rsidR="00537035" w:rsidTr="00F03A6C">
        <w:trPr>
          <w:trHeight w:val="705"/>
        </w:trPr>
        <w:tc>
          <w:tcPr>
            <w:tcW w:w="3013" w:type="dxa"/>
          </w:tcPr>
          <w:p w:rsidR="00537035" w:rsidRDefault="00537035" w:rsidP="00F03A6C">
            <w:pPr>
              <w:pStyle w:val="a3"/>
              <w:jc w:val="left"/>
            </w:pPr>
            <w:r>
              <w:t>Гриненко</w:t>
            </w:r>
          </w:p>
          <w:p w:rsidR="00537035" w:rsidRDefault="00537035" w:rsidP="00F03A6C">
            <w:pPr>
              <w:pStyle w:val="a3"/>
              <w:jc w:val="left"/>
            </w:pPr>
            <w:r>
              <w:t>Юрій Анатолійович</w:t>
            </w:r>
          </w:p>
        </w:tc>
        <w:tc>
          <w:tcPr>
            <w:tcW w:w="6059" w:type="dxa"/>
          </w:tcPr>
          <w:p w:rsidR="00537035" w:rsidRDefault="00537035" w:rsidP="00F03A6C">
            <w:pPr>
              <w:pStyle w:val="a3"/>
            </w:pPr>
            <w:r>
              <w:t>-член виконавчого комітету міської ради;</w:t>
            </w:r>
          </w:p>
        </w:tc>
      </w:tr>
      <w:tr w:rsidR="002E5886" w:rsidTr="00F03A6C">
        <w:trPr>
          <w:trHeight w:val="705"/>
        </w:trPr>
        <w:tc>
          <w:tcPr>
            <w:tcW w:w="3013" w:type="dxa"/>
          </w:tcPr>
          <w:p w:rsidR="002E5886" w:rsidRDefault="002E5886" w:rsidP="00F03A6C">
            <w:proofErr w:type="spellStart"/>
            <w:r>
              <w:t>Декало</w:t>
            </w:r>
            <w:proofErr w:type="spellEnd"/>
            <w:r>
              <w:t xml:space="preserve"> </w:t>
            </w:r>
          </w:p>
          <w:p w:rsidR="002E5886" w:rsidRDefault="002E5886" w:rsidP="002E5886">
            <w:r>
              <w:t>Людмила  Іванівна</w:t>
            </w:r>
          </w:p>
        </w:tc>
        <w:tc>
          <w:tcPr>
            <w:tcW w:w="6059" w:type="dxa"/>
          </w:tcPr>
          <w:p w:rsidR="002E5886" w:rsidRDefault="002E5886" w:rsidP="00F03A6C">
            <w:pPr>
              <w:pStyle w:val="a3"/>
            </w:pPr>
            <w:r>
              <w:t>- начальник юридичного відділу ТОВ «</w:t>
            </w:r>
            <w:proofErr w:type="spellStart"/>
            <w:r>
              <w:t>Білоцерківвода</w:t>
            </w:r>
            <w:proofErr w:type="spellEnd"/>
            <w:r>
              <w:t>» (за згодою);</w:t>
            </w:r>
          </w:p>
        </w:tc>
      </w:tr>
      <w:tr w:rsidR="002E5886" w:rsidTr="00F03A6C">
        <w:trPr>
          <w:trHeight w:val="705"/>
        </w:trPr>
        <w:tc>
          <w:tcPr>
            <w:tcW w:w="3013" w:type="dxa"/>
          </w:tcPr>
          <w:p w:rsidR="002E5886" w:rsidRDefault="002E5886" w:rsidP="00F03A6C">
            <w:pPr>
              <w:pStyle w:val="a3"/>
              <w:jc w:val="left"/>
            </w:pPr>
            <w:r>
              <w:t xml:space="preserve">Ковбасюк-Боброва </w:t>
            </w:r>
          </w:p>
          <w:p w:rsidR="002E5886" w:rsidRDefault="002E5886" w:rsidP="00F03A6C">
            <w:pPr>
              <w:pStyle w:val="a3"/>
              <w:jc w:val="left"/>
            </w:pPr>
            <w:r>
              <w:t>Альона Іванівна</w:t>
            </w:r>
          </w:p>
        </w:tc>
        <w:tc>
          <w:tcPr>
            <w:tcW w:w="6059" w:type="dxa"/>
          </w:tcPr>
          <w:p w:rsidR="002E5886" w:rsidRDefault="002E5886" w:rsidP="00F03A6C">
            <w:pPr>
              <w:pStyle w:val="a3"/>
            </w:pPr>
            <w:r>
              <w:t>-начальник юридичного відділу комунального підприємства  Білоцерківської міської ради житлово-експлуатаційна контора  № 6;</w:t>
            </w:r>
          </w:p>
          <w:p w:rsidR="002E5886" w:rsidRDefault="002E5886" w:rsidP="00F03A6C">
            <w:pPr>
              <w:pStyle w:val="a3"/>
            </w:pPr>
          </w:p>
        </w:tc>
      </w:tr>
      <w:tr w:rsidR="002E5886" w:rsidTr="00F03A6C">
        <w:trPr>
          <w:trHeight w:val="705"/>
        </w:trPr>
        <w:tc>
          <w:tcPr>
            <w:tcW w:w="3013" w:type="dxa"/>
          </w:tcPr>
          <w:p w:rsidR="002E5886" w:rsidRDefault="002E5886" w:rsidP="00F03A6C">
            <w:pPr>
              <w:pStyle w:val="a3"/>
              <w:jc w:val="left"/>
            </w:pPr>
            <w:proofErr w:type="spellStart"/>
            <w:r>
              <w:t>Кувеньов</w:t>
            </w:r>
            <w:proofErr w:type="spellEnd"/>
            <w:r>
              <w:t xml:space="preserve"> </w:t>
            </w:r>
          </w:p>
          <w:p w:rsidR="002E5886" w:rsidRDefault="002E5886" w:rsidP="00F03A6C">
            <w:pPr>
              <w:pStyle w:val="a3"/>
              <w:jc w:val="left"/>
            </w:pPr>
            <w:r>
              <w:t>Артем Олександрович</w:t>
            </w:r>
          </w:p>
        </w:tc>
        <w:tc>
          <w:tcPr>
            <w:tcW w:w="6059" w:type="dxa"/>
          </w:tcPr>
          <w:p w:rsidR="002E5886" w:rsidRDefault="002E5886" w:rsidP="00F03A6C">
            <w:pPr>
              <w:pStyle w:val="a3"/>
            </w:pPr>
            <w:r>
              <w:t>- голова правління ОСББ «Червона зірка» (за згодою);</w:t>
            </w:r>
          </w:p>
        </w:tc>
      </w:tr>
      <w:tr w:rsidR="002E5886" w:rsidTr="00F03A6C">
        <w:trPr>
          <w:trHeight w:val="705"/>
        </w:trPr>
        <w:tc>
          <w:tcPr>
            <w:tcW w:w="3013" w:type="dxa"/>
          </w:tcPr>
          <w:p w:rsidR="002E5886" w:rsidRDefault="002E5886" w:rsidP="00F03A6C">
            <w:pPr>
              <w:pStyle w:val="a3"/>
              <w:jc w:val="left"/>
            </w:pPr>
            <w:r>
              <w:t xml:space="preserve">Куценко </w:t>
            </w:r>
          </w:p>
          <w:p w:rsidR="002E5886" w:rsidRDefault="002E5886" w:rsidP="002E5886">
            <w:pPr>
              <w:pStyle w:val="a3"/>
              <w:jc w:val="left"/>
            </w:pPr>
            <w:r>
              <w:t xml:space="preserve">Віталій Юрійович  </w:t>
            </w:r>
          </w:p>
        </w:tc>
        <w:tc>
          <w:tcPr>
            <w:tcW w:w="6059" w:type="dxa"/>
          </w:tcPr>
          <w:p w:rsidR="002E5886" w:rsidRDefault="002E5886" w:rsidP="00F03A6C">
            <w:pPr>
              <w:pStyle w:val="a3"/>
            </w:pPr>
            <w:r>
              <w:t>- голова правління ОСББ «Оберіг – 79» (за згодою);</w:t>
            </w:r>
          </w:p>
        </w:tc>
      </w:tr>
      <w:tr w:rsidR="002E5886" w:rsidTr="00F03A6C">
        <w:trPr>
          <w:trHeight w:val="705"/>
        </w:trPr>
        <w:tc>
          <w:tcPr>
            <w:tcW w:w="3013" w:type="dxa"/>
          </w:tcPr>
          <w:p w:rsidR="002E5886" w:rsidRDefault="002E5886" w:rsidP="00F03A6C">
            <w:pPr>
              <w:pStyle w:val="a3"/>
              <w:jc w:val="left"/>
            </w:pPr>
            <w:proofErr w:type="spellStart"/>
            <w:r>
              <w:t>Мордатенко</w:t>
            </w:r>
            <w:proofErr w:type="spellEnd"/>
          </w:p>
          <w:p w:rsidR="002E5886" w:rsidRDefault="002E5886" w:rsidP="002E5886">
            <w:pPr>
              <w:pStyle w:val="a3"/>
              <w:jc w:val="left"/>
            </w:pPr>
            <w:r>
              <w:t>Костянтин  Леонідович</w:t>
            </w:r>
          </w:p>
        </w:tc>
        <w:tc>
          <w:tcPr>
            <w:tcW w:w="6059" w:type="dxa"/>
          </w:tcPr>
          <w:p w:rsidR="002E5886" w:rsidRDefault="002E5886" w:rsidP="002E5886">
            <w:pPr>
              <w:pStyle w:val="a3"/>
              <w:numPr>
                <w:ilvl w:val="0"/>
                <w:numId w:val="3"/>
              </w:numPr>
              <w:ind w:left="141" w:hanging="142"/>
              <w:jc w:val="left"/>
            </w:pPr>
            <w:r>
              <w:t xml:space="preserve">юрист Білоцерківської філії по експлуатації газового </w:t>
            </w:r>
          </w:p>
          <w:p w:rsidR="002E5886" w:rsidRDefault="002E5886" w:rsidP="00F03A6C">
            <w:pPr>
              <w:pStyle w:val="a3"/>
              <w:ind w:left="-1"/>
              <w:jc w:val="left"/>
            </w:pPr>
            <w:r>
              <w:t>господарства публічного акціонерного товариства  «</w:t>
            </w:r>
            <w:proofErr w:type="spellStart"/>
            <w:r>
              <w:t>Київоблгаз</w:t>
            </w:r>
            <w:proofErr w:type="spellEnd"/>
            <w:r>
              <w:t>» (за  згодою);</w:t>
            </w:r>
          </w:p>
          <w:p w:rsidR="002E5886" w:rsidRDefault="002E5886" w:rsidP="00F03A6C">
            <w:pPr>
              <w:pStyle w:val="a3"/>
              <w:ind w:left="-1"/>
              <w:jc w:val="left"/>
            </w:pPr>
          </w:p>
        </w:tc>
      </w:tr>
    </w:tbl>
    <w:p w:rsidR="00537035" w:rsidRDefault="00537035"/>
    <w:p w:rsidR="00537035" w:rsidRDefault="00537035"/>
    <w:p w:rsidR="00537035" w:rsidRDefault="00537035" w:rsidP="00537035">
      <w:pPr>
        <w:jc w:val="center"/>
      </w:pPr>
      <w:r>
        <w:lastRenderedPageBreak/>
        <w:t>2</w:t>
      </w:r>
    </w:p>
    <w:p w:rsidR="00537035" w:rsidRDefault="00537035"/>
    <w:tbl>
      <w:tblPr>
        <w:tblW w:w="0" w:type="auto"/>
        <w:tblLook w:val="0000" w:firstRow="0" w:lastRow="0" w:firstColumn="0" w:lastColumn="0" w:noHBand="0" w:noVBand="0"/>
      </w:tblPr>
      <w:tblGrid>
        <w:gridCol w:w="3013"/>
        <w:gridCol w:w="6059"/>
      </w:tblGrid>
      <w:tr w:rsidR="002E5886" w:rsidTr="00F03A6C">
        <w:trPr>
          <w:trHeight w:val="705"/>
        </w:trPr>
        <w:tc>
          <w:tcPr>
            <w:tcW w:w="3013" w:type="dxa"/>
          </w:tcPr>
          <w:p w:rsidR="002E5886" w:rsidRDefault="002E5886" w:rsidP="00F03A6C">
            <w:pPr>
              <w:pStyle w:val="a3"/>
              <w:jc w:val="left"/>
            </w:pPr>
            <w:proofErr w:type="spellStart"/>
            <w:r>
              <w:t>Місевра</w:t>
            </w:r>
            <w:proofErr w:type="spellEnd"/>
            <w:r>
              <w:t xml:space="preserve"> </w:t>
            </w:r>
          </w:p>
          <w:p w:rsidR="002E5886" w:rsidRDefault="002E5886" w:rsidP="002E5886">
            <w:pPr>
              <w:pStyle w:val="a3"/>
              <w:jc w:val="left"/>
            </w:pPr>
            <w:r>
              <w:t>Юлія  Анатоліївна</w:t>
            </w:r>
          </w:p>
        </w:tc>
        <w:tc>
          <w:tcPr>
            <w:tcW w:w="6059" w:type="dxa"/>
          </w:tcPr>
          <w:p w:rsidR="002E5886" w:rsidRDefault="002E5886" w:rsidP="00F03A6C">
            <w:pPr>
              <w:pStyle w:val="a3"/>
            </w:pPr>
            <w:r>
              <w:t>- член громадської ради при виконавчому комітеті Білоцерківської міської ради (за згодою);</w:t>
            </w:r>
          </w:p>
          <w:p w:rsidR="002E5886" w:rsidRDefault="002E5886" w:rsidP="00F03A6C">
            <w:pPr>
              <w:pStyle w:val="a3"/>
            </w:pPr>
          </w:p>
        </w:tc>
      </w:tr>
      <w:tr w:rsidR="002E5886" w:rsidTr="00F03A6C">
        <w:trPr>
          <w:trHeight w:val="705"/>
        </w:trPr>
        <w:tc>
          <w:tcPr>
            <w:tcW w:w="3013" w:type="dxa"/>
          </w:tcPr>
          <w:p w:rsidR="002E5886" w:rsidRDefault="002E5886" w:rsidP="00F03A6C">
            <w:pPr>
              <w:pStyle w:val="a3"/>
              <w:jc w:val="left"/>
            </w:pPr>
            <w:bookmarkStart w:id="0" w:name="_GoBack"/>
            <w:bookmarkEnd w:id="0"/>
            <w:proofErr w:type="spellStart"/>
            <w:r>
              <w:t>Мялук</w:t>
            </w:r>
            <w:proofErr w:type="spellEnd"/>
            <w:r>
              <w:t xml:space="preserve"> </w:t>
            </w:r>
          </w:p>
          <w:p w:rsidR="002E5886" w:rsidRDefault="002E5886" w:rsidP="002E5886">
            <w:pPr>
              <w:pStyle w:val="a3"/>
              <w:jc w:val="left"/>
            </w:pPr>
            <w:r>
              <w:t>Альона Євгеніївна</w:t>
            </w:r>
          </w:p>
        </w:tc>
        <w:tc>
          <w:tcPr>
            <w:tcW w:w="6059" w:type="dxa"/>
          </w:tcPr>
          <w:p w:rsidR="002E5886" w:rsidRDefault="002E5886" w:rsidP="00F03A6C">
            <w:pPr>
              <w:pStyle w:val="a3"/>
            </w:pPr>
            <w:r>
              <w:t>-заступник начальника комунального підприємства   Білоцерківської міської ради житлово-експлуатаційна контора №1 з економіки;</w:t>
            </w:r>
          </w:p>
          <w:p w:rsidR="002E5886" w:rsidRDefault="002E5886" w:rsidP="00F03A6C">
            <w:pPr>
              <w:pStyle w:val="a3"/>
            </w:pPr>
          </w:p>
        </w:tc>
      </w:tr>
      <w:tr w:rsidR="002E5886" w:rsidTr="00F03A6C">
        <w:trPr>
          <w:trHeight w:val="705"/>
        </w:trPr>
        <w:tc>
          <w:tcPr>
            <w:tcW w:w="3013" w:type="dxa"/>
          </w:tcPr>
          <w:p w:rsidR="002E5886" w:rsidRDefault="002E5886" w:rsidP="00F03A6C">
            <w:pPr>
              <w:pStyle w:val="a3"/>
              <w:jc w:val="left"/>
            </w:pPr>
            <w:r w:rsidRPr="009E1F8E">
              <w:t xml:space="preserve">Олійник </w:t>
            </w:r>
          </w:p>
          <w:p w:rsidR="002E5886" w:rsidRDefault="002E5886" w:rsidP="002E5886">
            <w:pPr>
              <w:pStyle w:val="a3"/>
              <w:jc w:val="left"/>
            </w:pPr>
            <w:r w:rsidRPr="009E1F8E">
              <w:t>М</w:t>
            </w:r>
            <w:r>
              <w:t>арина Георгіївна</w:t>
            </w:r>
          </w:p>
        </w:tc>
        <w:tc>
          <w:tcPr>
            <w:tcW w:w="6059" w:type="dxa"/>
          </w:tcPr>
          <w:p w:rsidR="002E5886" w:rsidRDefault="002E5886" w:rsidP="00F03A6C">
            <w:pPr>
              <w:pStyle w:val="a3"/>
            </w:pPr>
            <w:r>
              <w:t xml:space="preserve">- начальник </w:t>
            </w:r>
            <w:r w:rsidRPr="009E1F8E">
              <w:t xml:space="preserve">комерційної дільниці </w:t>
            </w:r>
            <w:r>
              <w:t xml:space="preserve">Білоцерківського РП ПАТ </w:t>
            </w:r>
            <w:r w:rsidRPr="009E1F8E">
              <w:t>«</w:t>
            </w:r>
            <w:proofErr w:type="spellStart"/>
            <w:r w:rsidRPr="009E1F8E">
              <w:t>Київобленерго</w:t>
            </w:r>
            <w:proofErr w:type="spellEnd"/>
            <w:r>
              <w:t>» (за згодою);</w:t>
            </w:r>
          </w:p>
          <w:p w:rsidR="002E5886" w:rsidRDefault="002E5886" w:rsidP="00F03A6C">
            <w:pPr>
              <w:pStyle w:val="a3"/>
            </w:pPr>
          </w:p>
        </w:tc>
      </w:tr>
      <w:tr w:rsidR="002E5886" w:rsidRPr="00115A8F" w:rsidTr="00F03A6C">
        <w:trPr>
          <w:trHeight w:val="705"/>
        </w:trPr>
        <w:tc>
          <w:tcPr>
            <w:tcW w:w="3013" w:type="dxa"/>
          </w:tcPr>
          <w:p w:rsidR="002E5886" w:rsidRDefault="002E5886" w:rsidP="00F03A6C">
            <w:pPr>
              <w:pStyle w:val="a3"/>
              <w:jc w:val="left"/>
            </w:pPr>
            <w:proofErr w:type="spellStart"/>
            <w:r>
              <w:t>Півторак</w:t>
            </w:r>
            <w:proofErr w:type="spellEnd"/>
          </w:p>
          <w:p w:rsidR="002E5886" w:rsidRDefault="002E5886" w:rsidP="00F03A6C">
            <w:pPr>
              <w:pStyle w:val="a3"/>
              <w:jc w:val="left"/>
            </w:pPr>
            <w:r>
              <w:t>Олександр Васильович</w:t>
            </w:r>
          </w:p>
        </w:tc>
        <w:tc>
          <w:tcPr>
            <w:tcW w:w="6059" w:type="dxa"/>
          </w:tcPr>
          <w:p w:rsidR="002E5886" w:rsidRPr="00E752CA" w:rsidRDefault="002E5886" w:rsidP="00F03A6C">
            <w:pPr>
              <w:pStyle w:val="a3"/>
            </w:pPr>
            <w:r w:rsidRPr="00E93D5A">
              <w:t>-</w:t>
            </w:r>
            <w:r>
              <w:t xml:space="preserve"> в. о. голови правління ПрАТ КАТП-1028 (за згодою);</w:t>
            </w:r>
          </w:p>
        </w:tc>
      </w:tr>
      <w:tr w:rsidR="002E5886" w:rsidRPr="00115A8F" w:rsidTr="00F03A6C">
        <w:trPr>
          <w:trHeight w:val="705"/>
        </w:trPr>
        <w:tc>
          <w:tcPr>
            <w:tcW w:w="3013" w:type="dxa"/>
          </w:tcPr>
          <w:p w:rsidR="002E5886" w:rsidRDefault="002E5886" w:rsidP="00F03A6C">
            <w:pPr>
              <w:pStyle w:val="a3"/>
              <w:jc w:val="left"/>
            </w:pPr>
            <w:r>
              <w:t>Прохацька Тетяна Олександрівна</w:t>
            </w:r>
          </w:p>
        </w:tc>
        <w:tc>
          <w:tcPr>
            <w:tcW w:w="6059" w:type="dxa"/>
          </w:tcPr>
          <w:p w:rsidR="002E5886" w:rsidRDefault="002E5886" w:rsidP="00F03A6C">
            <w:pPr>
              <w:pStyle w:val="a3"/>
            </w:pPr>
            <w:r>
              <w:t>-начальник юридичного відділу комунального підприємства Білоцерківської міської ради житлово-експлуатаційна контора №7;</w:t>
            </w:r>
          </w:p>
          <w:p w:rsidR="002E5886" w:rsidRDefault="002E5886" w:rsidP="00F03A6C">
            <w:pPr>
              <w:pStyle w:val="a3"/>
            </w:pPr>
          </w:p>
        </w:tc>
      </w:tr>
      <w:tr w:rsidR="002E5886" w:rsidTr="00F03A6C">
        <w:trPr>
          <w:trHeight w:val="705"/>
        </w:trPr>
        <w:tc>
          <w:tcPr>
            <w:tcW w:w="3013" w:type="dxa"/>
          </w:tcPr>
          <w:p w:rsidR="00806CEB" w:rsidRDefault="002E5886" w:rsidP="00F03A6C">
            <w:pPr>
              <w:pStyle w:val="a3"/>
              <w:jc w:val="left"/>
            </w:pPr>
            <w:proofErr w:type="spellStart"/>
            <w:r>
              <w:t>Ротаєнко</w:t>
            </w:r>
            <w:proofErr w:type="spellEnd"/>
            <w:r>
              <w:t xml:space="preserve"> </w:t>
            </w:r>
          </w:p>
          <w:p w:rsidR="002E5886" w:rsidRDefault="002E5886" w:rsidP="00F03A6C">
            <w:pPr>
              <w:pStyle w:val="a3"/>
              <w:jc w:val="left"/>
            </w:pPr>
            <w:r>
              <w:t>Нінель Валентинівна</w:t>
            </w:r>
          </w:p>
        </w:tc>
        <w:tc>
          <w:tcPr>
            <w:tcW w:w="6059" w:type="dxa"/>
          </w:tcPr>
          <w:p w:rsidR="002E5886" w:rsidRDefault="002E5886" w:rsidP="00F03A6C">
            <w:pPr>
              <w:pStyle w:val="a3"/>
            </w:pPr>
            <w:r>
              <w:t>-заступник начальника юридичного управління – начальник відділу правового забезпечення роботи міської ради, виконавчого комітету міської ради та її виконавчих органів;</w:t>
            </w:r>
          </w:p>
          <w:p w:rsidR="002E5886" w:rsidRDefault="002E5886" w:rsidP="00F03A6C">
            <w:pPr>
              <w:pStyle w:val="a3"/>
            </w:pPr>
          </w:p>
        </w:tc>
      </w:tr>
      <w:tr w:rsidR="002E5886" w:rsidTr="00F03A6C">
        <w:trPr>
          <w:trHeight w:val="705"/>
        </w:trPr>
        <w:tc>
          <w:tcPr>
            <w:tcW w:w="3013" w:type="dxa"/>
          </w:tcPr>
          <w:p w:rsidR="002E5886" w:rsidRDefault="002E5886" w:rsidP="00F03A6C">
            <w:pPr>
              <w:pStyle w:val="a3"/>
              <w:jc w:val="left"/>
            </w:pPr>
            <w:r>
              <w:t xml:space="preserve">Савельєв </w:t>
            </w:r>
          </w:p>
          <w:p w:rsidR="002E5886" w:rsidRDefault="002E5886" w:rsidP="00F03A6C">
            <w:pPr>
              <w:pStyle w:val="a3"/>
              <w:jc w:val="left"/>
            </w:pPr>
            <w:r>
              <w:t>Ігор Володимирович</w:t>
            </w:r>
          </w:p>
        </w:tc>
        <w:tc>
          <w:tcPr>
            <w:tcW w:w="6059" w:type="dxa"/>
          </w:tcPr>
          <w:p w:rsidR="002E5886" w:rsidRDefault="002E5886" w:rsidP="00F03A6C">
            <w:pPr>
              <w:pStyle w:val="a3"/>
              <w:ind w:left="-1"/>
            </w:pPr>
            <w:r>
              <w:t>-начальник  Білоцерківської філії по експлуатації газового господарства публічного акціонерного товариства  «</w:t>
            </w:r>
            <w:proofErr w:type="spellStart"/>
            <w:r>
              <w:t>Київоблгаз</w:t>
            </w:r>
            <w:proofErr w:type="spellEnd"/>
            <w:r>
              <w:t>» (за  згодою);</w:t>
            </w:r>
          </w:p>
          <w:p w:rsidR="002E5886" w:rsidRPr="002C1376" w:rsidRDefault="002E5886" w:rsidP="00F03A6C">
            <w:pPr>
              <w:pStyle w:val="a3"/>
              <w:ind w:left="-1"/>
            </w:pPr>
          </w:p>
        </w:tc>
      </w:tr>
      <w:tr w:rsidR="002E5886" w:rsidTr="00F03A6C">
        <w:trPr>
          <w:trHeight w:val="705"/>
        </w:trPr>
        <w:tc>
          <w:tcPr>
            <w:tcW w:w="3013" w:type="dxa"/>
          </w:tcPr>
          <w:p w:rsidR="00806CEB" w:rsidRDefault="002E5886" w:rsidP="00F03A6C">
            <w:pPr>
              <w:pStyle w:val="a3"/>
              <w:jc w:val="left"/>
            </w:pPr>
            <w:r>
              <w:t>Савченко</w:t>
            </w:r>
          </w:p>
          <w:p w:rsidR="002E5886" w:rsidRDefault="002E5886" w:rsidP="00806CEB">
            <w:pPr>
              <w:pStyle w:val="a3"/>
              <w:jc w:val="left"/>
            </w:pPr>
            <w:r>
              <w:t>Олег Іванович</w:t>
            </w:r>
          </w:p>
        </w:tc>
        <w:tc>
          <w:tcPr>
            <w:tcW w:w="6059" w:type="dxa"/>
          </w:tcPr>
          <w:p w:rsidR="002E5886" w:rsidRDefault="002E5886" w:rsidP="00F03A6C">
            <w:pPr>
              <w:pStyle w:val="a3"/>
            </w:pPr>
            <w:r>
              <w:t>- в. п. начальника управління житлового господарства департаменту житлово-комунального господарства Білоцерківської міської ради;</w:t>
            </w:r>
          </w:p>
          <w:p w:rsidR="002E5886" w:rsidRDefault="002E5886" w:rsidP="00F03A6C">
            <w:pPr>
              <w:pStyle w:val="a3"/>
            </w:pPr>
          </w:p>
        </w:tc>
      </w:tr>
      <w:tr w:rsidR="002E5886" w:rsidTr="00F03A6C">
        <w:trPr>
          <w:trHeight w:val="705"/>
        </w:trPr>
        <w:tc>
          <w:tcPr>
            <w:tcW w:w="3013" w:type="dxa"/>
          </w:tcPr>
          <w:p w:rsidR="00806CEB" w:rsidRDefault="002E5886" w:rsidP="00F03A6C">
            <w:pPr>
              <w:pStyle w:val="a3"/>
              <w:jc w:val="left"/>
            </w:pPr>
            <w:r>
              <w:t xml:space="preserve">Ткаченко </w:t>
            </w:r>
          </w:p>
          <w:p w:rsidR="002E5886" w:rsidRDefault="002E5886" w:rsidP="00806CEB">
            <w:pPr>
              <w:pStyle w:val="a3"/>
              <w:jc w:val="left"/>
            </w:pPr>
            <w:r>
              <w:t xml:space="preserve">Ольга </w:t>
            </w:r>
            <w:r w:rsidR="00806CEB">
              <w:t xml:space="preserve"> </w:t>
            </w:r>
            <w:r>
              <w:t>Леонідівна</w:t>
            </w:r>
          </w:p>
        </w:tc>
        <w:tc>
          <w:tcPr>
            <w:tcW w:w="6059" w:type="dxa"/>
          </w:tcPr>
          <w:p w:rsidR="002E5886" w:rsidRDefault="002E5886" w:rsidP="00F03A6C">
            <w:pPr>
              <w:pStyle w:val="a3"/>
            </w:pPr>
            <w:r>
              <w:t>- юрист ПрАТ КАТП-1028 (за згодою);</w:t>
            </w:r>
          </w:p>
        </w:tc>
      </w:tr>
      <w:tr w:rsidR="002E5886" w:rsidTr="00F03A6C">
        <w:trPr>
          <w:trHeight w:val="705"/>
        </w:trPr>
        <w:tc>
          <w:tcPr>
            <w:tcW w:w="3013" w:type="dxa"/>
          </w:tcPr>
          <w:p w:rsidR="00806CEB" w:rsidRDefault="002E5886" w:rsidP="00F03A6C">
            <w:pPr>
              <w:pStyle w:val="a3"/>
              <w:jc w:val="left"/>
            </w:pPr>
            <w:proofErr w:type="spellStart"/>
            <w:r>
              <w:t>Улютін</w:t>
            </w:r>
            <w:proofErr w:type="spellEnd"/>
            <w:r>
              <w:t xml:space="preserve"> </w:t>
            </w:r>
          </w:p>
          <w:p w:rsidR="002E5886" w:rsidRDefault="002E5886" w:rsidP="00806CEB">
            <w:pPr>
              <w:pStyle w:val="a3"/>
              <w:jc w:val="left"/>
            </w:pPr>
            <w:r>
              <w:t>Валерій Іванович</w:t>
            </w:r>
          </w:p>
        </w:tc>
        <w:tc>
          <w:tcPr>
            <w:tcW w:w="6059" w:type="dxa"/>
          </w:tcPr>
          <w:p w:rsidR="002E5886" w:rsidRDefault="002E5886" w:rsidP="00F03A6C">
            <w:pPr>
              <w:pStyle w:val="a3"/>
            </w:pPr>
            <w:r>
              <w:t>- начальник комунального підприємства Білоцерківської міської ради «Міська служба замовника»;</w:t>
            </w:r>
          </w:p>
          <w:p w:rsidR="002E5886" w:rsidRDefault="002E5886" w:rsidP="00F03A6C">
            <w:pPr>
              <w:pStyle w:val="a3"/>
            </w:pPr>
          </w:p>
        </w:tc>
      </w:tr>
      <w:tr w:rsidR="002E5886" w:rsidTr="00F03A6C">
        <w:trPr>
          <w:trHeight w:val="705"/>
        </w:trPr>
        <w:tc>
          <w:tcPr>
            <w:tcW w:w="3013" w:type="dxa"/>
          </w:tcPr>
          <w:p w:rsidR="00806CEB" w:rsidRDefault="002E5886" w:rsidP="00F03A6C">
            <w:pPr>
              <w:pStyle w:val="a3"/>
              <w:jc w:val="left"/>
            </w:pPr>
            <w:proofErr w:type="spellStart"/>
            <w:r>
              <w:t>Ходань</w:t>
            </w:r>
            <w:proofErr w:type="spellEnd"/>
            <w:r>
              <w:t xml:space="preserve"> </w:t>
            </w:r>
          </w:p>
          <w:p w:rsidR="002E5886" w:rsidRDefault="002E5886" w:rsidP="00F03A6C">
            <w:pPr>
              <w:pStyle w:val="a3"/>
              <w:jc w:val="left"/>
            </w:pPr>
            <w:r>
              <w:t>Сергій Олексійович</w:t>
            </w:r>
          </w:p>
        </w:tc>
        <w:tc>
          <w:tcPr>
            <w:tcW w:w="6059" w:type="dxa"/>
          </w:tcPr>
          <w:p w:rsidR="002E5886" w:rsidRDefault="002E5886" w:rsidP="00F03A6C">
            <w:pPr>
              <w:pStyle w:val="a3"/>
            </w:pPr>
            <w:r>
              <w:t>-заступник директора комунального підприємства Білоцерківської міськ</w:t>
            </w:r>
            <w:r w:rsidR="00806CEB">
              <w:t>ої ради «</w:t>
            </w:r>
            <w:proofErr w:type="spellStart"/>
            <w:r w:rsidR="00806CEB">
              <w:t>Білоцерківтепломережа</w:t>
            </w:r>
            <w:proofErr w:type="spellEnd"/>
            <w:r w:rsidR="00806CEB">
              <w:t>».</w:t>
            </w:r>
          </w:p>
        </w:tc>
      </w:tr>
    </w:tbl>
    <w:p w:rsidR="002E5886" w:rsidRDefault="002E5886" w:rsidP="002E5886">
      <w:pPr>
        <w:pStyle w:val="a3"/>
      </w:pPr>
    </w:p>
    <w:p w:rsidR="00806CEB" w:rsidRDefault="00806CEB" w:rsidP="002E5886">
      <w:pPr>
        <w:jc w:val="both"/>
      </w:pPr>
      <w:r>
        <w:t xml:space="preserve">Керуючий справами виконавчого </w:t>
      </w:r>
    </w:p>
    <w:p w:rsidR="002E5886" w:rsidRDefault="00806CEB" w:rsidP="002E5886">
      <w:pPr>
        <w:jc w:val="both"/>
      </w:pPr>
      <w:r>
        <w:t xml:space="preserve">комітету міської ради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С.О. Постівий </w:t>
      </w:r>
    </w:p>
    <w:p w:rsidR="00F11033" w:rsidRDefault="00F11033"/>
    <w:sectPr w:rsidR="00F11033" w:rsidSect="00285C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4AE"/>
    <w:multiLevelType w:val="hybridMultilevel"/>
    <w:tmpl w:val="73B0A474"/>
    <w:lvl w:ilvl="0" w:tplc="9B324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506B3"/>
    <w:multiLevelType w:val="hybridMultilevel"/>
    <w:tmpl w:val="BE52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0DAC"/>
    <w:multiLevelType w:val="hybridMultilevel"/>
    <w:tmpl w:val="ED24433E"/>
    <w:lvl w:ilvl="0" w:tplc="9B324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1DE"/>
    <w:multiLevelType w:val="hybridMultilevel"/>
    <w:tmpl w:val="D8AE1374"/>
    <w:lvl w:ilvl="0" w:tplc="AE2417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3B"/>
    <w:rsid w:val="00122B2B"/>
    <w:rsid w:val="00191949"/>
    <w:rsid w:val="00202F81"/>
    <w:rsid w:val="00264450"/>
    <w:rsid w:val="00285CCB"/>
    <w:rsid w:val="002E5886"/>
    <w:rsid w:val="002F2A5D"/>
    <w:rsid w:val="0047753B"/>
    <w:rsid w:val="00537035"/>
    <w:rsid w:val="0066466A"/>
    <w:rsid w:val="007230BC"/>
    <w:rsid w:val="00727F8C"/>
    <w:rsid w:val="00806CEB"/>
    <w:rsid w:val="00814C46"/>
    <w:rsid w:val="008B03C4"/>
    <w:rsid w:val="008B5D0F"/>
    <w:rsid w:val="00967983"/>
    <w:rsid w:val="00DB25C0"/>
    <w:rsid w:val="00E32499"/>
    <w:rsid w:val="00E82709"/>
    <w:rsid w:val="00F11033"/>
    <w:rsid w:val="00F3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B053ECC-4E0F-4486-BFE2-F71E59C6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30B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230B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679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798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Style7">
    <w:name w:val="Style7"/>
    <w:basedOn w:val="a"/>
    <w:rsid w:val="002E5886"/>
    <w:pPr>
      <w:widowControl w:val="0"/>
      <w:autoSpaceDE w:val="0"/>
      <w:autoSpaceDN w:val="0"/>
      <w:adjustRightInd w:val="0"/>
      <w:spacing w:line="269" w:lineRule="exact"/>
    </w:pPr>
    <w:rPr>
      <w:rFonts w:ascii="Arial" w:hAnsi="Arial"/>
      <w:lang w:val="ru-RU"/>
    </w:rPr>
  </w:style>
  <w:style w:type="character" w:customStyle="1" w:styleId="FontStyle14">
    <w:name w:val="Font Style14"/>
    <w:rsid w:val="002E5886"/>
    <w:rPr>
      <w:rFonts w:ascii="Times New Roman" w:hAnsi="Times New Roman" w:cs="Times New Roman"/>
      <w:sz w:val="20"/>
      <w:szCs w:val="20"/>
    </w:rPr>
  </w:style>
  <w:style w:type="paragraph" w:styleId="a7">
    <w:name w:val="Plain Text"/>
    <w:basedOn w:val="a"/>
    <w:link w:val="a8"/>
    <w:semiHidden/>
    <w:unhideWhenUsed/>
    <w:rsid w:val="00E32499"/>
    <w:rPr>
      <w:rFonts w:ascii="Courier New" w:hAnsi="Courier New" w:cs="Courier New"/>
      <w:sz w:val="20"/>
      <w:szCs w:val="20"/>
      <w:lang w:val="ru-RU"/>
    </w:rPr>
  </w:style>
  <w:style w:type="character" w:customStyle="1" w:styleId="a8">
    <w:name w:val="Текст Знак"/>
    <w:basedOn w:val="a0"/>
    <w:link w:val="a7"/>
    <w:semiHidden/>
    <w:rsid w:val="00E324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3457</Words>
  <Characters>1972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БЦ09</cp:lastModifiedBy>
  <cp:revision>4</cp:revision>
  <cp:lastPrinted>2017-12-26T06:27:00Z</cp:lastPrinted>
  <dcterms:created xsi:type="dcterms:W3CDTF">2017-12-27T10:45:00Z</dcterms:created>
  <dcterms:modified xsi:type="dcterms:W3CDTF">2017-12-28T12:03:00Z</dcterms:modified>
</cp:coreProperties>
</file>