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C" w:rsidRDefault="00DC68FC" w:rsidP="00DC68F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E1CE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670623" r:id="rId5"/>
        </w:pict>
      </w:r>
    </w:p>
    <w:p w:rsidR="00DC68FC" w:rsidRDefault="00DC68FC" w:rsidP="00DC68F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C68FC" w:rsidRDefault="00DC68FC" w:rsidP="00DC68F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68FC" w:rsidRDefault="00DC68FC" w:rsidP="00DC68F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68FC" w:rsidRDefault="00DC68FC" w:rsidP="00DC68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68FC" w:rsidRPr="003402FF" w:rsidRDefault="00DC68FC" w:rsidP="00DC68FC">
      <w:pPr>
        <w:pStyle w:val="a5"/>
      </w:pPr>
      <w:r>
        <w:br/>
      </w: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27 </w:t>
      </w:r>
      <w:proofErr w:type="gramStart"/>
      <w:r>
        <w:rPr>
          <w:lang w:val="uk-UA"/>
        </w:rPr>
        <w:t>лютого</w:t>
      </w:r>
      <w:proofErr w:type="gramEnd"/>
      <w:r>
        <w:t xml:space="preserve"> 2020 року                                                                        № </w:t>
      </w:r>
      <w:r>
        <w:rPr>
          <w:lang w:val="uk-UA"/>
        </w:rPr>
        <w:t>5009</w:t>
      </w:r>
      <w:r>
        <w:t>-</w:t>
      </w:r>
      <w:r>
        <w:rPr>
          <w:lang w:val="uk-UA"/>
        </w:rPr>
        <w:t>91</w:t>
      </w:r>
      <w:r>
        <w:t>-</w:t>
      </w:r>
      <w:r>
        <w:rPr>
          <w:lang w:val="en-US"/>
        </w:rPr>
        <w:t>VII</w:t>
      </w:r>
      <w:r>
        <w:br/>
      </w:r>
      <w:r>
        <w:br/>
      </w:r>
    </w:p>
    <w:p w:rsidR="003E0D82" w:rsidRPr="00335CF6" w:rsidRDefault="003E0D82" w:rsidP="003E0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3E0D82" w:rsidRPr="00335CF6" w:rsidRDefault="003E0D82" w:rsidP="003E0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3E0D82" w:rsidRPr="00335CF6" w:rsidRDefault="003E0D82" w:rsidP="003E0D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sz w:val="24"/>
          <w:szCs w:val="24"/>
        </w:rPr>
        <w:t>громадянину Руденку Віктору Петровичу</w:t>
      </w:r>
    </w:p>
    <w:p w:rsidR="003E0D82" w:rsidRPr="00335CF6" w:rsidRDefault="003E0D82" w:rsidP="003E0D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E0D82" w:rsidRPr="00335CF6" w:rsidRDefault="003E0D82" w:rsidP="003E0D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35CF6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335CF6">
        <w:rPr>
          <w:rFonts w:ascii="Times New Roman" w:hAnsi="Times New Roman"/>
          <w:sz w:val="24"/>
          <w:szCs w:val="24"/>
        </w:rPr>
        <w:t xml:space="preserve">комісії </w:t>
      </w:r>
      <w:r w:rsidRPr="00335CF6">
        <w:rPr>
          <w:rFonts w:ascii="Times New Roman" w:hAnsi="Times New Roman"/>
          <w:bCs/>
          <w:color w:val="000000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35CF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335CF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28 січня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zh-CN"/>
        </w:rPr>
        <w:t>20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203, </w:t>
      </w:r>
      <w:r w:rsidRPr="00335CF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>громадянина Руденка Віктора Петровича</w:t>
      </w:r>
      <w:r w:rsidRPr="00335CF6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20 листопада</w:t>
      </w:r>
      <w:r w:rsidRPr="00335CF6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5992</w:t>
      </w:r>
      <w:r w:rsidRPr="00335CF6">
        <w:rPr>
          <w:rFonts w:ascii="Times New Roman" w:hAnsi="Times New Roman"/>
          <w:sz w:val="24"/>
          <w:szCs w:val="24"/>
          <w:lang w:eastAsia="ru-RU"/>
        </w:rPr>
        <w:t>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3E0D82" w:rsidRPr="00335CF6" w:rsidRDefault="003E0D82" w:rsidP="003E0D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D82" w:rsidRPr="00335CF6" w:rsidRDefault="003E0D82" w:rsidP="003E0D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sz w:val="24"/>
          <w:szCs w:val="24"/>
        </w:rPr>
        <w:t>громадянину Руденку Віктору Петровичу</w:t>
      </w:r>
      <w:r w:rsidRPr="00335CF6">
        <w:rPr>
          <w:rFonts w:ascii="Times New Roman" w:hAnsi="Times New Roman"/>
          <w:sz w:val="24"/>
          <w:szCs w:val="24"/>
        </w:rPr>
        <w:t xml:space="preserve"> з цільовим призначенням  03.07 Для будівництва та обслуговування будівель торгівлі (вид використання – </w:t>
      </w:r>
      <w:r w:rsidRPr="00335CF6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нежитлової будівлі</w:t>
      </w:r>
      <w:r w:rsidRPr="00335CF6">
        <w:rPr>
          <w:rFonts w:ascii="Times New Roman" w:hAnsi="Times New Roman"/>
          <w:sz w:val="24"/>
          <w:szCs w:val="24"/>
        </w:rPr>
        <w:t>)</w:t>
      </w:r>
      <w:r w:rsidRPr="00335CF6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вулиця Сквирське шосе, 2Д</w:t>
      </w:r>
      <w:r w:rsidRPr="00335CF6">
        <w:rPr>
          <w:rFonts w:ascii="Times New Roman" w:hAnsi="Times New Roman"/>
          <w:sz w:val="24"/>
          <w:szCs w:val="24"/>
          <w:lang w:eastAsia="ru-RU"/>
        </w:rPr>
        <w:t>,  орієнтовною площею 0,00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335CF6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3E0D82" w:rsidRPr="00335CF6" w:rsidRDefault="003E0D82" w:rsidP="003E0D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3E0D82" w:rsidRPr="00335CF6" w:rsidRDefault="003E0D82" w:rsidP="003E0D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3E0D82" w:rsidRPr="00335CF6" w:rsidRDefault="003E0D82" w:rsidP="003E0D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5CF6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335CF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0D82" w:rsidRPr="00335CF6" w:rsidRDefault="003E0D82" w:rsidP="003E0D82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bCs/>
          <w:sz w:val="24"/>
          <w:szCs w:val="24"/>
          <w:lang w:eastAsia="ru-RU"/>
        </w:rPr>
      </w:pPr>
    </w:p>
    <w:p w:rsidR="003E0D82" w:rsidRPr="001873D6" w:rsidRDefault="003E0D82" w:rsidP="003E0D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34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6F5D49" w:rsidRDefault="006F5D49"/>
    <w:sectPr w:rsidR="006F5D49" w:rsidSect="00640B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D82"/>
    <w:rsid w:val="000037E0"/>
    <w:rsid w:val="000F3BD3"/>
    <w:rsid w:val="001A7A1C"/>
    <w:rsid w:val="003E0D82"/>
    <w:rsid w:val="005347F7"/>
    <w:rsid w:val="005749B8"/>
    <w:rsid w:val="00640BDD"/>
    <w:rsid w:val="006F5D49"/>
    <w:rsid w:val="00A066BB"/>
    <w:rsid w:val="00A24D90"/>
    <w:rsid w:val="00BF548C"/>
    <w:rsid w:val="00DC68FC"/>
    <w:rsid w:val="00E775D4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68F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C68F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DC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2020-02-28T14:07:00Z</cp:lastPrinted>
  <dcterms:created xsi:type="dcterms:W3CDTF">2020-02-28T14:05:00Z</dcterms:created>
  <dcterms:modified xsi:type="dcterms:W3CDTF">2020-03-02T14:10:00Z</dcterms:modified>
</cp:coreProperties>
</file>