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E1" w:rsidRPr="007B122E" w:rsidRDefault="003C17E1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Pr="007B122E" w:rsidRDefault="007B122E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Pr="007B122E" w:rsidRDefault="007B122E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Default="007B122E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Default="007B122E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Default="007B122E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Default="007B122E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Default="007B122E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Default="007B122E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Pr="007B122E" w:rsidRDefault="007B122E" w:rsidP="003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22E" w:rsidRPr="007B122E" w:rsidRDefault="007B122E" w:rsidP="003C17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17E1" w:rsidRPr="00A55E43" w:rsidRDefault="003C17E1" w:rsidP="003C17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17E1" w:rsidRPr="00A55E43" w:rsidRDefault="003C17E1" w:rsidP="003C17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A55E43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проведення</w:t>
      </w:r>
      <w:bookmarkEnd w:id="0"/>
    </w:p>
    <w:p w:rsidR="003C17E1" w:rsidRPr="00A55E43" w:rsidRDefault="003C17E1" w:rsidP="003C17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польотів теплового аеростата над м. Біла Церква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262CFA" w:rsidRPr="00A55E43" w:rsidRDefault="00262CFA" w:rsidP="00262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2CFA" w:rsidRPr="00A55E43" w:rsidRDefault="00262CFA" w:rsidP="0026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52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Законом України “Про місцеве самоврядування в Україні“, постановою Кабінету Міністрів України від 29 березня 2002р.  № 401 “Про затвердження Положення про використання повітряного простору України“ (зі змінами), розглянувши звернення громадської організації “Біла Церква Туристична“</w:t>
      </w:r>
      <w:r>
        <w:rPr>
          <w:rFonts w:ascii="Times New Roman" w:hAnsi="Times New Roman" w:cs="Times New Roman"/>
          <w:sz w:val="24"/>
          <w:szCs w:val="24"/>
          <w:lang w:val="uk-UA"/>
        </w:rPr>
        <w:t>, від 15.02.2018 р.,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а також звернення Федерації Повітроплавання України від 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 р., враховуючи </w:t>
      </w:r>
      <w:r>
        <w:rPr>
          <w:rFonts w:ascii="Times New Roman" w:hAnsi="Times New Roman" w:cs="Times New Roman"/>
          <w:sz w:val="24"/>
          <w:szCs w:val="24"/>
          <w:lang w:val="uk-UA"/>
        </w:rPr>
        <w:t>погодження</w:t>
      </w:r>
      <w:r w:rsidRPr="00A55E43">
        <w:rPr>
          <w:sz w:val="24"/>
          <w:szCs w:val="24"/>
          <w:lang w:val="uk-UA"/>
        </w:rPr>
        <w:t xml:space="preserve">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Державного дендрологічного парку «Олександрія» Національної академії наук України на проведення «Фестивалю Повітряних Куль «Олександрійська Феєрія» на території дендропарку Олександрія,  виконавчий комітет  міської ради вирішив:</w:t>
      </w:r>
    </w:p>
    <w:p w:rsidR="00262CFA" w:rsidRPr="00A55E43" w:rsidRDefault="00262CFA" w:rsidP="0026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2CFA" w:rsidRPr="00A55E43" w:rsidRDefault="00262CFA" w:rsidP="0026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1. У межах своєї компетенції та у рамках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щорічного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Фестивалю Повітряних Куль «Олександрійська Феєрія», дозволити:</w:t>
      </w:r>
    </w:p>
    <w:p w:rsidR="00262CFA" w:rsidRPr="00A55E43" w:rsidRDefault="00262CFA" w:rsidP="0026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1.1. Проведення польоту та показових постановок теплових аеростатів у м. Біла Церква в період з </w:t>
      </w:r>
      <w:r w:rsidRPr="00262CFA">
        <w:rPr>
          <w:rFonts w:ascii="Times New Roman" w:hAnsi="Times New Roman" w:cs="Times New Roman"/>
          <w:sz w:val="24"/>
          <w:szCs w:val="24"/>
          <w:lang w:val="uk-UA"/>
        </w:rPr>
        <w:t>23 по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CFA">
        <w:rPr>
          <w:rFonts w:ascii="Times New Roman" w:hAnsi="Times New Roman" w:cs="Times New Roman"/>
          <w:sz w:val="24"/>
          <w:szCs w:val="24"/>
          <w:lang w:val="uk-UA"/>
        </w:rPr>
        <w:t>серпня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2CFA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з 05:00 до 10.00 год.  та з 18.00 до 22:00 год. на майданчику, який знаходиться на території Державного дендрологічного парку «Олександрія» Національної академії наук України. </w:t>
      </w:r>
    </w:p>
    <w:p w:rsidR="00262CFA" w:rsidRPr="00A55E43" w:rsidRDefault="00262CFA" w:rsidP="0026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1.2. Проведення польоту теплових аеростатів над м. Біла Церква у період з </w:t>
      </w:r>
      <w:r w:rsidRPr="00262CFA">
        <w:rPr>
          <w:rFonts w:ascii="Times New Roman" w:hAnsi="Times New Roman" w:cs="Times New Roman"/>
          <w:sz w:val="24"/>
          <w:szCs w:val="24"/>
          <w:lang w:val="uk-UA"/>
        </w:rPr>
        <w:t>23 по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CFA">
        <w:rPr>
          <w:rFonts w:ascii="Times New Roman" w:hAnsi="Times New Roman" w:cs="Times New Roman"/>
          <w:sz w:val="24"/>
          <w:szCs w:val="24"/>
          <w:lang w:val="uk-UA"/>
        </w:rPr>
        <w:t>серпня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2CFA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A55E43">
        <w:rPr>
          <w:rFonts w:ascii="Times New Roman" w:hAnsi="Times New Roman" w:cs="Times New Roman"/>
          <w:sz w:val="24"/>
          <w:szCs w:val="24"/>
          <w:lang w:val="uk-UA"/>
        </w:rPr>
        <w:t>з 05:00 до 10.00 год.  та з 18.00 до 22:00 год. зі стартом на майданчику, який знаходиться на території Державного дендрологічного парку «Олександрія» Національної академії наук України та приземленням за межами житлової та промислової забудови міста Біла Церква.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62CFA" w:rsidRPr="00A55E43" w:rsidRDefault="00262CFA" w:rsidP="0026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2. Польоти дозволити тільки за умови дотримання необхідних запобіжних заходів, технічної справності аеростатів та інших вимог інструкцій і правил польотів у повітряному просторі України. </w:t>
      </w:r>
    </w:p>
    <w:p w:rsidR="00262CFA" w:rsidRPr="00A55E43" w:rsidRDefault="00262CFA" w:rsidP="0026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3. Визначити відповідальну особу за дотримання правил безпеки при виконані польотів та показових постановок теплових аеростатів в м. Біла Церква  голову Федерації повітроплавання України Гардашника В.Г.</w:t>
      </w:r>
    </w:p>
    <w:p w:rsidR="00262CFA" w:rsidRPr="00A55E43" w:rsidRDefault="00262CFA" w:rsidP="0026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>4. Повідомити Білоцерківський відділ поліції Головного управління Національної поліції України в Київській області, комунальне підприємство Білоцерківської міської ради «Білоцерківський вантажний авіаційний комплекс», військову частину А-2167, військову частину А-1232 та Білоцерківське зональне відділення військової служби правопорядку про заплановані заходи для вжиття відповідних заходів реагування відповідно до власних повноважень.</w:t>
      </w:r>
    </w:p>
    <w:p w:rsidR="00262CFA" w:rsidRPr="00A55E43" w:rsidRDefault="00262CFA" w:rsidP="0026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43">
        <w:rPr>
          <w:rFonts w:ascii="Times New Roman" w:hAnsi="Times New Roman" w:cs="Times New Roman"/>
          <w:sz w:val="24"/>
          <w:szCs w:val="24"/>
          <w:lang w:val="uk-UA"/>
        </w:rPr>
        <w:t xml:space="preserve">5. Контроль за виконанням рішення покласти на начальника управління з питань надзвичайних ситуацій та цивільного захисту населення. </w:t>
      </w:r>
    </w:p>
    <w:p w:rsidR="00262CFA" w:rsidRPr="00A55E43" w:rsidRDefault="00262CFA" w:rsidP="00262CF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B1221" w:rsidRDefault="00262CFA">
      <w:r w:rsidRPr="00A55E43">
        <w:rPr>
          <w:rFonts w:ascii="Times New Roman" w:hAnsi="Times New Roman"/>
          <w:sz w:val="24"/>
          <w:szCs w:val="24"/>
          <w:lang w:val="uk-UA"/>
        </w:rPr>
        <w:t xml:space="preserve">Міський  голова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55E43">
        <w:rPr>
          <w:rFonts w:ascii="Times New Roman" w:hAnsi="Times New Roman"/>
          <w:sz w:val="24"/>
          <w:szCs w:val="24"/>
          <w:lang w:val="uk-UA"/>
        </w:rPr>
        <w:t xml:space="preserve">  Г. Дикий</w:t>
      </w:r>
    </w:p>
    <w:sectPr w:rsidR="00AB1221" w:rsidSect="007B12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E1"/>
    <w:rsid w:val="00262CFA"/>
    <w:rsid w:val="003C17E1"/>
    <w:rsid w:val="006071EC"/>
    <w:rsid w:val="00721EDE"/>
    <w:rsid w:val="007B122E"/>
    <w:rsid w:val="00A53FF6"/>
    <w:rsid w:val="00A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CBF9"/>
  <w15:chartTrackingRefBased/>
  <w15:docId w15:val="{90D5A365-E076-44C8-BB40-AF496EDC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C17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C17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Загальний відділ БМР</cp:lastModifiedBy>
  <cp:revision>2</cp:revision>
  <dcterms:created xsi:type="dcterms:W3CDTF">2018-02-22T15:26:00Z</dcterms:created>
  <dcterms:modified xsi:type="dcterms:W3CDTF">2018-02-22T15:26:00Z</dcterms:modified>
</cp:coreProperties>
</file>