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8F" w:rsidRDefault="00F9238F" w:rsidP="00F9238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223F9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0761" r:id="rId5"/>
        </w:pict>
      </w:r>
    </w:p>
    <w:p w:rsidR="00F9238F" w:rsidRDefault="00F9238F" w:rsidP="00F9238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9238F" w:rsidRDefault="00F9238F" w:rsidP="00F9238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9238F" w:rsidRDefault="00F9238F" w:rsidP="00F9238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9238F" w:rsidRDefault="00F9238F" w:rsidP="00F9238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9238F" w:rsidRDefault="00F9238F" w:rsidP="00F9238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9238F" w:rsidRPr="003402FF" w:rsidRDefault="00F9238F" w:rsidP="00F9238F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4986-89-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5152FD" w:rsidRPr="008848F7" w:rsidRDefault="005152FD" w:rsidP="005152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5152FD" w:rsidRPr="008848F7" w:rsidRDefault="005152FD" w:rsidP="005152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5152FD" w:rsidRPr="008848F7" w:rsidRDefault="005152FD" w:rsidP="005152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5152FD" w:rsidRPr="008848F7" w:rsidRDefault="005152FD" w:rsidP="005152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у власність громадянці Михайловій Світлані Андріївні</w:t>
      </w:r>
    </w:p>
    <w:p w:rsidR="005152FD" w:rsidRPr="008848F7" w:rsidRDefault="005152FD" w:rsidP="005152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2FD" w:rsidRPr="008848F7" w:rsidRDefault="005152FD" w:rsidP="005152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громадянки Михайлової Світлани Андріївни </w:t>
      </w:r>
      <w:r w:rsidRPr="008848F7">
        <w:rPr>
          <w:rFonts w:ascii="Times New Roman" w:hAnsi="Times New Roman"/>
          <w:sz w:val="24"/>
          <w:szCs w:val="24"/>
          <w:lang w:eastAsia="zh-CN"/>
        </w:rPr>
        <w:t>від 28 листопада 2019 року №6119,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8848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8848F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8848F7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8848F7">
        <w:rPr>
          <w:rFonts w:ascii="Times New Roman" w:hAnsi="Times New Roman"/>
          <w:sz w:val="24"/>
          <w:szCs w:val="24"/>
        </w:rPr>
        <w:t xml:space="preserve">, </w:t>
      </w:r>
      <w:r w:rsidRPr="008848F7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5152FD" w:rsidRPr="008848F7" w:rsidRDefault="005152FD" w:rsidP="005152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152FD" w:rsidRPr="008848F7" w:rsidRDefault="005152FD" w:rsidP="005152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Михайловій Світлані Андріївні</w:t>
      </w:r>
      <w:r w:rsidRPr="008848F7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8848F7">
        <w:rPr>
          <w:rFonts w:ascii="Times New Roman" w:hAnsi="Times New Roman"/>
          <w:sz w:val="24"/>
          <w:szCs w:val="24"/>
          <w:lang w:eastAsia="ru-RU"/>
        </w:rPr>
        <w:t>за адресою:  вулиця Павла Чубинського, 29, площею 0,0587 га, що додається.</w:t>
      </w:r>
    </w:p>
    <w:p w:rsidR="005152FD" w:rsidRPr="008848F7" w:rsidRDefault="005152FD" w:rsidP="005152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Михайловій Світлані Андріївні</w:t>
      </w:r>
      <w:r w:rsidRPr="008848F7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за адресою:  вулиця Павла Чубинського, 29, площею 0,0587 га, за рахунок земель населеного пункту м. Біла Церква. Кадастровий номер: 3210300000:06:031:0125. </w:t>
      </w:r>
    </w:p>
    <w:p w:rsidR="005152FD" w:rsidRPr="008848F7" w:rsidRDefault="005152FD" w:rsidP="005152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8848F7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5152FD" w:rsidRPr="008848F7" w:rsidRDefault="005152FD" w:rsidP="005152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152FD" w:rsidRPr="008848F7" w:rsidRDefault="005152FD" w:rsidP="005152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5152FD" w:rsidP="005152FD"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sectPr w:rsidR="006F5D49" w:rsidSect="005152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52FD"/>
    <w:rsid w:val="001A7A1C"/>
    <w:rsid w:val="0040256E"/>
    <w:rsid w:val="005152FD"/>
    <w:rsid w:val="005347F7"/>
    <w:rsid w:val="00571646"/>
    <w:rsid w:val="006F5D49"/>
    <w:rsid w:val="00A066BB"/>
    <w:rsid w:val="00A24D90"/>
    <w:rsid w:val="00E775D4"/>
    <w:rsid w:val="00ED0C29"/>
    <w:rsid w:val="00F9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F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3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F9238F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F9238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F9238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1922</Words>
  <Characters>1097</Characters>
  <Application>Microsoft Office Word</Application>
  <DocSecurity>0</DocSecurity>
  <Lines>9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2020-01-27T12:24:00Z</cp:lastPrinted>
  <dcterms:created xsi:type="dcterms:W3CDTF">2020-01-27T12:24:00Z</dcterms:created>
  <dcterms:modified xsi:type="dcterms:W3CDTF">2020-01-30T12:43:00Z</dcterms:modified>
</cp:coreProperties>
</file>