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9C" w:rsidRDefault="00B5619C" w:rsidP="00B5619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749" r:id="rId5"/>
        </w:pict>
      </w:r>
    </w:p>
    <w:p w:rsidR="00B5619C" w:rsidRDefault="00B5619C" w:rsidP="00B5619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5619C" w:rsidRDefault="00B5619C" w:rsidP="00B5619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5619C" w:rsidRDefault="00B5619C" w:rsidP="00B5619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5619C" w:rsidRDefault="00B5619C" w:rsidP="00B5619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5619C" w:rsidRDefault="00B5619C" w:rsidP="00B5619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5619C" w:rsidRPr="003402FF" w:rsidRDefault="00B5619C" w:rsidP="00B5619C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4985-89-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864B16" w:rsidRPr="008848F7" w:rsidRDefault="00864B16" w:rsidP="00864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64B16" w:rsidRPr="008848F7" w:rsidRDefault="00864B16" w:rsidP="00864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864B16" w:rsidRPr="008848F7" w:rsidRDefault="00864B16" w:rsidP="00864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8848F7">
        <w:rPr>
          <w:rFonts w:ascii="Times New Roman" w:hAnsi="Times New Roman"/>
          <w:sz w:val="24"/>
          <w:szCs w:val="24"/>
        </w:rPr>
        <w:t xml:space="preserve"> та передачу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864B16" w:rsidRPr="008848F7" w:rsidRDefault="00864B16" w:rsidP="00864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в оренду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фізичній особі – підприємцю Панченку Владиславу Олеговичу</w:t>
      </w:r>
    </w:p>
    <w:p w:rsidR="00864B16" w:rsidRPr="008848F7" w:rsidRDefault="00864B16" w:rsidP="00864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B16" w:rsidRPr="008848F7" w:rsidRDefault="00864B16" w:rsidP="00864B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фізичної особи – підприємця Панченка Владислава Олеговича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22 жовтня 2019 року №5495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848F7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864B16" w:rsidRPr="008848F7" w:rsidRDefault="00864B16" w:rsidP="00864B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4B16" w:rsidRPr="008848F7" w:rsidRDefault="00864B16" w:rsidP="00864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1.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фізичній особі – підприємцю Панченку Владиславу Олеговичу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8848F7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8848F7">
        <w:rPr>
          <w:rFonts w:ascii="Times New Roman" w:hAnsi="Times New Roman"/>
          <w:sz w:val="24"/>
          <w:szCs w:val="24"/>
        </w:rPr>
        <w:t xml:space="preserve">для експлуатації та обслуговування існуючих складських приміщень – нежиле приміщення №1 в нежитловій будівлі літера «Е», нежиле приміщення №1 в нежитловій будівлі літера «Ж»)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Матросова, 50,  площею 0,0678 га (з них: землі під соціально-культурними об’єктами – 0,0678 га), що додається.</w:t>
      </w:r>
    </w:p>
    <w:p w:rsidR="00864B16" w:rsidRPr="008848F7" w:rsidRDefault="00864B16" w:rsidP="00864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фізичній особі – підприємцю Панченку Владиславу Олеговичу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8848F7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8848F7">
        <w:rPr>
          <w:rFonts w:ascii="Times New Roman" w:hAnsi="Times New Roman"/>
          <w:sz w:val="24"/>
          <w:szCs w:val="24"/>
        </w:rPr>
        <w:t xml:space="preserve">для експлуатації та обслуговування існуючих складських приміщень – нежиле приміщення №1 в нежитловій будівлі літера «Е», нежиле приміщення №1 в нежитловій будівлі літера «Ж»)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Матросова, 50,  площею 0,0678 га (з них: землі під соціально-культурними об’єктами – 0,0678 га), строком 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:029:0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050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4B16" w:rsidRPr="008848F7" w:rsidRDefault="00864B16" w:rsidP="00864B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864B16" w:rsidRDefault="00864B16" w:rsidP="00864B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64B16" w:rsidRDefault="00864B16" w:rsidP="00864B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64B16" w:rsidRDefault="00864B16" w:rsidP="00864B1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</w:p>
    <w:p w:rsidR="00864B16" w:rsidRPr="008848F7" w:rsidRDefault="00864B16" w:rsidP="00864B1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4B16" w:rsidRPr="008848F7" w:rsidRDefault="00864B16" w:rsidP="00864B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64B16" w:rsidRPr="008848F7" w:rsidRDefault="00864B16" w:rsidP="00864B16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864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B16"/>
    <w:rsid w:val="001A7A1C"/>
    <w:rsid w:val="00362F63"/>
    <w:rsid w:val="005347F7"/>
    <w:rsid w:val="00571646"/>
    <w:rsid w:val="006F5D49"/>
    <w:rsid w:val="00755459"/>
    <w:rsid w:val="00864B16"/>
    <w:rsid w:val="00A066BB"/>
    <w:rsid w:val="00A24D90"/>
    <w:rsid w:val="00B5619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64B16"/>
  </w:style>
  <w:style w:type="paragraph" w:styleId="a3">
    <w:name w:val="No Spacing"/>
    <w:uiPriority w:val="1"/>
    <w:qFormat/>
    <w:rsid w:val="00B561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B5619C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B5619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5619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2178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2020-01-27T12:20:00Z</cp:lastPrinted>
  <dcterms:created xsi:type="dcterms:W3CDTF">2020-01-27T12:17:00Z</dcterms:created>
  <dcterms:modified xsi:type="dcterms:W3CDTF">2020-01-30T12:43:00Z</dcterms:modified>
</cp:coreProperties>
</file>