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75" w:rsidRDefault="00741775" w:rsidP="0074177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722" r:id="rId5"/>
        </w:pict>
      </w:r>
    </w:p>
    <w:p w:rsidR="00741775" w:rsidRDefault="00741775" w:rsidP="0074177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41775" w:rsidRDefault="00741775" w:rsidP="0074177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41775" w:rsidRDefault="00741775" w:rsidP="0074177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41775" w:rsidRDefault="00741775" w:rsidP="0074177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41775" w:rsidRDefault="00741775" w:rsidP="0074177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41775" w:rsidRPr="003402FF" w:rsidRDefault="00741775" w:rsidP="00741775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4983-89-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4275B3" w:rsidRPr="008848F7" w:rsidRDefault="004275B3" w:rsidP="004275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4275B3" w:rsidRPr="008848F7" w:rsidRDefault="004275B3" w:rsidP="004275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4275B3" w:rsidRPr="008848F7" w:rsidRDefault="004275B3" w:rsidP="004275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  <w:r w:rsidRPr="008848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ТОВАРИСТВУ </w:t>
      </w:r>
    </w:p>
    <w:p w:rsidR="004275B3" w:rsidRPr="008848F7" w:rsidRDefault="004275B3" w:rsidP="004275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 ОБМЕЖЕНОЮ ВІДПОВІДАЛЬНІСТЮ «ІНВЕСТ КАПІТАЛ ГРАНД БУД»</w:t>
      </w:r>
    </w:p>
    <w:p w:rsidR="004275B3" w:rsidRPr="008848F7" w:rsidRDefault="004275B3" w:rsidP="004275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75B3" w:rsidRPr="008848F7" w:rsidRDefault="004275B3" w:rsidP="004275B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8848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ТОВАРИСТВА З ОБМЕЖЕНОЮ ВІДПОВІДАЛЬНІСТЮ «ІНВЕСТ КАПІТАЛ ГРАНД БУД» </w:t>
      </w:r>
      <w:r w:rsidRPr="008848F7">
        <w:rPr>
          <w:rFonts w:ascii="Times New Roman" w:hAnsi="Times New Roman"/>
          <w:sz w:val="24"/>
          <w:szCs w:val="24"/>
          <w:lang w:eastAsia="ru-RU"/>
        </w:rPr>
        <w:t>від 26 листопада 2019 року №6092, відповідно до ст. ст. 12, 93, 79-1, 122, 123  Земельного кодексу України, ст. 24 Закону України «Про регулювання містобудівної діяльності»,  ст. 55 Закону України «Про землеустрій»,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4275B3" w:rsidRPr="008848F7" w:rsidRDefault="004275B3" w:rsidP="004275B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75B3" w:rsidRPr="008848F7" w:rsidRDefault="004275B3" w:rsidP="004275B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  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8848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ТОВАРИСТВУ  З ОБМЕЖЕНОЮ ВІДПОВІДАЛЬНІСТЮ «ІНВЕСТ КАПІТАЛ ГРАНД БУД» </w:t>
      </w:r>
      <w:r w:rsidRPr="008848F7">
        <w:rPr>
          <w:rFonts w:ascii="Times New Roman" w:hAnsi="Times New Roman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848F7">
        <w:rPr>
          <w:rStyle w:val="rvts0"/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(вид використання – для експлуатації та обслуговування нежитлових будівель та приміщень)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за адресою: </w:t>
      </w:r>
      <w:r w:rsidRPr="008848F7">
        <w:rPr>
          <w:rFonts w:ascii="Times New Roman" w:hAnsi="Times New Roman"/>
          <w:sz w:val="24"/>
          <w:szCs w:val="24"/>
        </w:rPr>
        <w:t>вулиця Фастівська</w:t>
      </w:r>
      <w:r w:rsidRPr="008848F7">
        <w:rPr>
          <w:rFonts w:ascii="Times New Roman" w:hAnsi="Times New Roman"/>
          <w:sz w:val="24"/>
          <w:szCs w:val="24"/>
          <w:lang w:eastAsia="ru-RU"/>
        </w:rPr>
        <w:t>, 23,  площею 6,7089 га, за рахунок земель населеного пункту м. Біла Церква. Кадастровий номер: 3210300000:02:004:0101.</w:t>
      </w:r>
    </w:p>
    <w:p w:rsidR="004275B3" w:rsidRPr="008848F7" w:rsidRDefault="004275B3" w:rsidP="004275B3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4275B3" w:rsidRPr="008848F7" w:rsidRDefault="004275B3" w:rsidP="004275B3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275B3" w:rsidRPr="008848F7" w:rsidRDefault="004275B3" w:rsidP="004275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75B3" w:rsidRPr="008848F7" w:rsidRDefault="004275B3" w:rsidP="004275B3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4275B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75B3"/>
    <w:rsid w:val="00051CED"/>
    <w:rsid w:val="001A7A1C"/>
    <w:rsid w:val="004275B3"/>
    <w:rsid w:val="005347F7"/>
    <w:rsid w:val="00571646"/>
    <w:rsid w:val="006F5D49"/>
    <w:rsid w:val="00741775"/>
    <w:rsid w:val="00A066BB"/>
    <w:rsid w:val="00A24D90"/>
    <w:rsid w:val="00E775D4"/>
    <w:rsid w:val="00F8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5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4275B3"/>
  </w:style>
  <w:style w:type="character" w:customStyle="1" w:styleId="a4">
    <w:name w:val="Текст Знак"/>
    <w:basedOn w:val="a0"/>
    <w:link w:val="a5"/>
    <w:uiPriority w:val="99"/>
    <w:locked/>
    <w:rsid w:val="00741775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741775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74177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2020-01-27T12:16:00Z</cp:lastPrinted>
  <dcterms:created xsi:type="dcterms:W3CDTF">2020-01-27T12:14:00Z</dcterms:created>
  <dcterms:modified xsi:type="dcterms:W3CDTF">2020-01-30T12:42:00Z</dcterms:modified>
</cp:coreProperties>
</file>