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8D" w:rsidRDefault="00893A8D" w:rsidP="00893A8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E0A02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8666" r:id="rId5"/>
        </w:pict>
      </w:r>
    </w:p>
    <w:p w:rsidR="00893A8D" w:rsidRDefault="00893A8D" w:rsidP="00893A8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93A8D" w:rsidRDefault="00893A8D" w:rsidP="00893A8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3A8D" w:rsidRDefault="00893A8D" w:rsidP="00893A8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3A8D" w:rsidRDefault="00893A8D" w:rsidP="00893A8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3A8D" w:rsidRPr="003402FF" w:rsidRDefault="00893A8D" w:rsidP="00893A8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4897-89-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8F3C89" w:rsidRPr="008848F7" w:rsidRDefault="008F3C89" w:rsidP="008F3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Про відсутність намірів щодо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поновлення договору оренди землі </w:t>
      </w:r>
    </w:p>
    <w:p w:rsidR="008F3C89" w:rsidRPr="008848F7" w:rsidRDefault="008F3C89" w:rsidP="008F3C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від 26 грудня 2014 року №159 з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Релігійною громадою Української </w:t>
      </w:r>
    </w:p>
    <w:p w:rsidR="008F3C89" w:rsidRPr="008848F7" w:rsidRDefault="008F3C89" w:rsidP="008F3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bCs/>
          <w:sz w:val="24"/>
          <w:szCs w:val="24"/>
          <w:lang w:eastAsia="zh-CN"/>
        </w:rPr>
        <w:t>Греко-Католицької Церкви Парафії Різдва Христового</w:t>
      </w:r>
    </w:p>
    <w:p w:rsidR="008F3C89" w:rsidRPr="008848F7" w:rsidRDefault="008F3C89" w:rsidP="008F3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3C89" w:rsidRPr="008848F7" w:rsidRDefault="008F3C89" w:rsidP="008F3C8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грудня 2019 року №623/2-17,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8848F7">
        <w:rPr>
          <w:rFonts w:ascii="Times New Roman" w:hAnsi="Times New Roman"/>
          <w:sz w:val="24"/>
          <w:szCs w:val="24"/>
        </w:rPr>
        <w:t>, відповідно до ст. ст. 12, 122,  Земельного кодексу України, ст.ст.31, 33 «Про оренду землі», п.34 ч.1 ст. 26 Закону України «Про місцеве самоврядування в Україні», міська рада вирішила:</w:t>
      </w:r>
    </w:p>
    <w:p w:rsidR="008F3C89" w:rsidRPr="008848F7" w:rsidRDefault="008F3C89" w:rsidP="008F3C89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C89" w:rsidRPr="008848F7" w:rsidRDefault="008F3C89" w:rsidP="008F3C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1.Повідомити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Релігійну громаду Української  Греко-Католицької Церкви Парафії Різдва Христового </w:t>
      </w:r>
      <w:r w:rsidRPr="008848F7">
        <w:rPr>
          <w:rFonts w:ascii="Times New Roman" w:hAnsi="Times New Roman"/>
          <w:sz w:val="24"/>
          <w:szCs w:val="24"/>
        </w:rPr>
        <w:t xml:space="preserve">– орендаря земельної ділянки за адресою: вулиця Героїв Чорнобиля в районі будинку №5/8 в  </w:t>
      </w:r>
      <w:proofErr w:type="spellStart"/>
      <w:r w:rsidRPr="008848F7">
        <w:rPr>
          <w:rFonts w:ascii="Times New Roman" w:hAnsi="Times New Roman"/>
          <w:sz w:val="24"/>
          <w:szCs w:val="24"/>
        </w:rPr>
        <w:t>м.Біла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Церква площею 0,2000 га з цільовим призначенням 03.04 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 w:rsidRPr="008848F7">
        <w:rPr>
          <w:rFonts w:ascii="Times New Roman" w:hAnsi="Times New Roman"/>
          <w:sz w:val="24"/>
          <w:szCs w:val="24"/>
        </w:rPr>
        <w:t xml:space="preserve"> (вид використання – під розміщення Храму) та кадастровим номером 3220489500:01:023:0514 про відсутність намірів орендодавця – Білоцерківської міської ради </w:t>
      </w:r>
      <w:r w:rsidRPr="008848F7">
        <w:rPr>
          <w:rFonts w:ascii="Times New Roman" w:hAnsi="Times New Roman"/>
          <w:sz w:val="24"/>
          <w:szCs w:val="24"/>
          <w:lang w:eastAsia="ru-RU"/>
        </w:rPr>
        <w:t>щодо поновлення договору оренди землі від 26 грудня 2014 року №159, який укладений терміном на 5 (п’ять) років та зареєстрований в Державному реєстрі речових прав на нерухоме майно, як інше речове право 14 січня 2015 року за №8423165.</w:t>
      </w:r>
    </w:p>
    <w:p w:rsidR="008F3C89" w:rsidRPr="008848F7" w:rsidRDefault="008F3C89" w:rsidP="008F3C8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8848F7">
        <w:rPr>
          <w:rFonts w:ascii="Times New Roman" w:hAnsi="Times New Roman"/>
          <w:sz w:val="24"/>
          <w:szCs w:val="24"/>
        </w:rPr>
        <w:t xml:space="preserve">Повідомити орендаря земельної ділянки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Релігійну громаду Української  Греко-Католицької Церкви Парафії Різдва Христового</w:t>
      </w:r>
      <w:r w:rsidRPr="008848F7">
        <w:rPr>
          <w:rFonts w:ascii="Times New Roman" w:hAnsi="Times New Roman"/>
          <w:sz w:val="24"/>
          <w:szCs w:val="24"/>
        </w:rPr>
        <w:t>, що т</w:t>
      </w:r>
      <w:r w:rsidRPr="008848F7">
        <w:rPr>
          <w:rFonts w:ascii="Times New Roman" w:hAnsi="Times New Roman"/>
          <w:sz w:val="24"/>
          <w:szCs w:val="24"/>
          <w:lang w:eastAsia="ru-RU"/>
        </w:rPr>
        <w:t>ермін дії договору оренди землі від 26 грудня 2014 року №159,  який  зареєстрований в Державному реєстрі речових прав на нерухоме майно, як інше речове право 14 січня 2015 року за №8423165, закінчується 14 січня 2020 року.</w:t>
      </w:r>
    </w:p>
    <w:p w:rsidR="008F3C89" w:rsidRPr="008848F7" w:rsidRDefault="008F3C89" w:rsidP="008F3C8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Релігійній громаді Української  Греко-Католицької Церкви Парафії Різдва Христового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протягом 14 календарних днів з дня закінчення терміну дії договору оренди забезпечити виконання п.21 договору оренди землі  від 26 грудня 2014 року №159 відповідно до ст.34 Закону України «Про оренду землі».</w:t>
      </w:r>
    </w:p>
    <w:p w:rsidR="008F3C89" w:rsidRPr="008848F7" w:rsidRDefault="008F3C89" w:rsidP="008F3C8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4.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орендаря </w:t>
      </w:r>
      <w:r w:rsidRPr="008848F7">
        <w:rPr>
          <w:rFonts w:ascii="Times New Roman" w:hAnsi="Times New Roman"/>
          <w:sz w:val="24"/>
          <w:szCs w:val="24"/>
        </w:rPr>
        <w:t xml:space="preserve">земельної ділянки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Релігійну громаду Української  Греко-Католицької Церкви Парафії Різдва Христового</w:t>
      </w:r>
      <w:r w:rsidRPr="008848F7">
        <w:rPr>
          <w:rFonts w:ascii="Times New Roman" w:hAnsi="Times New Roman"/>
          <w:sz w:val="24"/>
          <w:szCs w:val="24"/>
        </w:rPr>
        <w:t xml:space="preserve"> про прийняте рішення</w:t>
      </w:r>
      <w:r w:rsidRPr="008848F7">
        <w:rPr>
          <w:rFonts w:ascii="Times New Roman" w:hAnsi="Times New Roman"/>
          <w:sz w:val="24"/>
          <w:szCs w:val="24"/>
          <w:lang w:eastAsia="ru-RU"/>
        </w:rPr>
        <w:t>.</w:t>
      </w:r>
    </w:p>
    <w:p w:rsidR="008F3C89" w:rsidRPr="008848F7" w:rsidRDefault="008F3C89" w:rsidP="008F3C8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8848F7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3C89" w:rsidRPr="008848F7" w:rsidRDefault="008F3C89" w:rsidP="008F3C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8F3C89" w:rsidP="008F3C89">
      <w:pPr>
        <w:spacing w:after="0" w:line="240" w:lineRule="auto"/>
        <w:contextualSpacing/>
        <w:jc w:val="both"/>
      </w:pPr>
      <w:r w:rsidRPr="008848F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sectPr w:rsidR="006F5D49" w:rsidSect="008F3C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C89"/>
    <w:rsid w:val="001669C3"/>
    <w:rsid w:val="001A7A1C"/>
    <w:rsid w:val="004A48DA"/>
    <w:rsid w:val="005347F7"/>
    <w:rsid w:val="00571646"/>
    <w:rsid w:val="006F5D49"/>
    <w:rsid w:val="00893A8D"/>
    <w:rsid w:val="008F3C8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8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893A8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893A8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93A8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1936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2020-01-27T08:05:00Z</cp:lastPrinted>
  <dcterms:created xsi:type="dcterms:W3CDTF">2020-01-27T08:04:00Z</dcterms:created>
  <dcterms:modified xsi:type="dcterms:W3CDTF">2020-01-30T12:11:00Z</dcterms:modified>
</cp:coreProperties>
</file>