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9A" w:rsidRDefault="00B81F0B" w:rsidP="0042719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81F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5702" r:id="rId5"/>
        </w:pict>
      </w:r>
    </w:p>
    <w:p w:rsidR="0042719A" w:rsidRDefault="0042719A" w:rsidP="0042719A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42719A" w:rsidRDefault="0042719A" w:rsidP="0042719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2719A" w:rsidRDefault="0042719A" w:rsidP="0042719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2719A" w:rsidRDefault="0042719A" w:rsidP="0042719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2719A" w:rsidRDefault="0042719A" w:rsidP="0042719A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440771" w:rsidRPr="00440771">
        <w:rPr>
          <w:rFonts w:ascii="Times New Roman" w:hAnsi="Times New Roman"/>
          <w:sz w:val="24"/>
          <w:szCs w:val="24"/>
          <w:lang w:val="ru-RU"/>
        </w:rPr>
        <w:t>4715-84-</w:t>
      </w:r>
      <w:r w:rsidR="00440771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42719A" w:rsidRDefault="0042719A" w:rsidP="004271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7B35" w:rsidRPr="00EF609C" w:rsidRDefault="00F87B35" w:rsidP="00F87B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F87B35" w:rsidRPr="00EF609C" w:rsidRDefault="00F87B35" w:rsidP="00F87B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F87B35" w:rsidRPr="00EF609C" w:rsidRDefault="00F87B35" w:rsidP="00F87B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EF609C">
        <w:rPr>
          <w:rFonts w:ascii="Times New Roman" w:hAnsi="Times New Roman"/>
          <w:sz w:val="24"/>
          <w:szCs w:val="24"/>
        </w:rPr>
        <w:t>Резніченко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Ганні Олександрівні</w:t>
      </w:r>
    </w:p>
    <w:p w:rsidR="00F87B35" w:rsidRPr="00EF609C" w:rsidRDefault="00F87B35" w:rsidP="00F87B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87B35" w:rsidRPr="00EF609C" w:rsidRDefault="00F87B35" w:rsidP="00F87B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proofErr w:type="spellStart"/>
      <w:r w:rsidRPr="00EF609C">
        <w:rPr>
          <w:rFonts w:ascii="Times New Roman" w:hAnsi="Times New Roman"/>
          <w:sz w:val="24"/>
          <w:szCs w:val="24"/>
          <w:lang w:eastAsia="zh-CN"/>
        </w:rPr>
        <w:t>Резніченко</w:t>
      </w:r>
      <w:proofErr w:type="spellEnd"/>
      <w:r w:rsidRPr="00EF609C">
        <w:rPr>
          <w:rFonts w:ascii="Times New Roman" w:hAnsi="Times New Roman"/>
          <w:sz w:val="24"/>
          <w:szCs w:val="24"/>
          <w:lang w:eastAsia="zh-CN"/>
        </w:rPr>
        <w:t xml:space="preserve"> Ганні Олександрівні </w:t>
      </w:r>
      <w:r w:rsidRPr="00EF609C">
        <w:rPr>
          <w:rFonts w:ascii="Times New Roman" w:hAnsi="Times New Roman"/>
          <w:sz w:val="24"/>
          <w:szCs w:val="24"/>
        </w:rPr>
        <w:t>від 03 жовтня 2019 року №5224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EF609C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EF609C">
        <w:rPr>
          <w:rFonts w:ascii="Times New Roman" w:hAnsi="Times New Roman"/>
          <w:sz w:val="24"/>
          <w:szCs w:val="24"/>
        </w:rPr>
        <w:t xml:space="preserve">п.34 ч.1 </w:t>
      </w:r>
      <w:r w:rsidRPr="00EF609C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87B35" w:rsidRPr="00EF609C" w:rsidRDefault="00F87B35" w:rsidP="00F87B3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87B35" w:rsidRPr="00EF609C" w:rsidRDefault="00F87B35" w:rsidP="00F87B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EF609C">
        <w:rPr>
          <w:rFonts w:ascii="Times New Roman" w:hAnsi="Times New Roman"/>
          <w:sz w:val="24"/>
          <w:szCs w:val="24"/>
        </w:rPr>
        <w:t>Резніченко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Ганні Олександрівні з цільовим призначенням  01.06. Для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колективного</w:t>
      </w:r>
      <w:r w:rsidRPr="00EF609C">
        <w:rPr>
          <w:rFonts w:ascii="Times New Roman" w:hAnsi="Times New Roman"/>
          <w:sz w:val="24"/>
          <w:szCs w:val="24"/>
        </w:rPr>
        <w:t> </w:t>
      </w:r>
      <w:hyperlink r:id="rId6" w:anchor="w13" w:history="1">
        <w:r w:rsidRPr="00EF609C">
          <w:rPr>
            <w:rFonts w:ascii="Times New Roman" w:hAnsi="Times New Roman"/>
            <w:color w:val="000000"/>
            <w:sz w:val="24"/>
            <w:szCs w:val="24"/>
          </w:rPr>
          <w:t>садівн</w:t>
        </w:r>
      </w:hyperlink>
      <w:r w:rsidRPr="00EF609C">
        <w:rPr>
          <w:rFonts w:ascii="Times New Roman" w:hAnsi="Times New Roman"/>
          <w:color w:val="000000"/>
          <w:sz w:val="24"/>
          <w:szCs w:val="24"/>
        </w:rPr>
        <w:t>иц</w:t>
      </w:r>
      <w:r w:rsidRPr="00EF609C">
        <w:rPr>
          <w:rFonts w:ascii="Times New Roman" w:hAnsi="Times New Roman"/>
          <w:sz w:val="24"/>
          <w:szCs w:val="24"/>
        </w:rPr>
        <w:t>тва</w:t>
      </w:r>
      <w:r w:rsidRPr="00EF60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EF60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садівницькому товаристві «Дружба» Білоцерківської міської спілки товариства садівників і городників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ділянка №15, орієнтовною площею 0,0448 га, за рахунок земель населеного пункту м. Біла Церква.</w:t>
      </w:r>
    </w:p>
    <w:p w:rsidR="00F87B35" w:rsidRPr="00EF609C" w:rsidRDefault="00F87B35" w:rsidP="00F87B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F87B35" w:rsidRPr="00EF609C" w:rsidRDefault="00F87B35" w:rsidP="00F87B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F87B35" w:rsidRPr="00EF609C" w:rsidRDefault="00F87B35" w:rsidP="00F87B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87B35" w:rsidRPr="00EF609C" w:rsidRDefault="00F87B35" w:rsidP="00F87B3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B35" w:rsidRPr="00EF609C" w:rsidRDefault="00F87B35" w:rsidP="00F87B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EF609C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EF609C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F87B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B35"/>
    <w:rsid w:val="001A7A1C"/>
    <w:rsid w:val="00377D13"/>
    <w:rsid w:val="0042719A"/>
    <w:rsid w:val="00440771"/>
    <w:rsid w:val="004B2F4E"/>
    <w:rsid w:val="005347F7"/>
    <w:rsid w:val="006F5D49"/>
    <w:rsid w:val="00A066BB"/>
    <w:rsid w:val="00A24D90"/>
    <w:rsid w:val="00B81F0B"/>
    <w:rsid w:val="00CC014C"/>
    <w:rsid w:val="00E775D4"/>
    <w:rsid w:val="00EB3D41"/>
    <w:rsid w:val="00F8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3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42719A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2719A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4271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42719A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1011-10?find=1&amp;text=%F1%E0%E4%B3%E2%E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1479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2019-12-02T07:36:00Z</cp:lastPrinted>
  <dcterms:created xsi:type="dcterms:W3CDTF">2019-12-02T07:36:00Z</dcterms:created>
  <dcterms:modified xsi:type="dcterms:W3CDTF">2019-12-10T13:05:00Z</dcterms:modified>
</cp:coreProperties>
</file>