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73" w:rsidRDefault="00772373" w:rsidP="0077237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979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05pt;margin-top:-22.45pt;width:45pt;height:60.75pt;z-index:251660288" fillcolor="window">
            <v:imagedata r:id="rId8" o:title=""/>
            <w10:wrap type="square" side="left"/>
          </v:shape>
          <o:OLEObject Type="Embed" ProgID="PBrush" ShapeID="_x0000_s1027" DrawAspect="Content" ObjectID="_1636979952" r:id="rId9"/>
        </w:pict>
      </w:r>
    </w:p>
    <w:p w:rsidR="00772373" w:rsidRDefault="00772373" w:rsidP="0077237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72373" w:rsidRDefault="00772373" w:rsidP="0077237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72373" w:rsidRDefault="00772373" w:rsidP="0077237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72373" w:rsidRDefault="00772373" w:rsidP="0077237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72373" w:rsidRDefault="00772373" w:rsidP="00772373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28 листопада 2019 року                                                                        № 4644-84-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772373" w:rsidRDefault="00772373" w:rsidP="00772373">
      <w:pPr>
        <w:ind w:right="141"/>
      </w:pPr>
      <w:r>
        <w:br/>
      </w:r>
    </w:p>
    <w:p w:rsidR="0032156F" w:rsidRPr="005B2CDA" w:rsidRDefault="0032156F" w:rsidP="003215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2CDA">
        <w:rPr>
          <w:rFonts w:ascii="Times New Roman" w:hAnsi="Times New Roman"/>
          <w:sz w:val="24"/>
          <w:szCs w:val="24"/>
        </w:rPr>
        <w:t xml:space="preserve">Про внесення змін до міської цільової </w:t>
      </w:r>
    </w:p>
    <w:p w:rsidR="0032156F" w:rsidRPr="005B2CDA" w:rsidRDefault="0032156F" w:rsidP="003215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2CDA">
        <w:rPr>
          <w:rFonts w:ascii="Times New Roman" w:hAnsi="Times New Roman"/>
          <w:sz w:val="24"/>
          <w:szCs w:val="24"/>
        </w:rPr>
        <w:t>програми «</w:t>
      </w:r>
      <w:proofErr w:type="spellStart"/>
      <w:r w:rsidRPr="005B2CDA">
        <w:rPr>
          <w:rFonts w:ascii="Times New Roman" w:hAnsi="Times New Roman"/>
          <w:sz w:val="24"/>
          <w:szCs w:val="24"/>
        </w:rPr>
        <w:t>Смарт</w:t>
      </w:r>
      <w:proofErr w:type="spellEnd"/>
      <w:r w:rsidRPr="005B2CDA">
        <w:rPr>
          <w:rFonts w:ascii="Times New Roman" w:hAnsi="Times New Roman"/>
          <w:sz w:val="24"/>
          <w:szCs w:val="24"/>
        </w:rPr>
        <w:t xml:space="preserve"> Сіті: прозора та безпечна </w:t>
      </w:r>
    </w:p>
    <w:p w:rsidR="0032156F" w:rsidRPr="005B2CDA" w:rsidRDefault="0032156F" w:rsidP="003215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2CDA">
        <w:rPr>
          <w:rFonts w:ascii="Times New Roman" w:hAnsi="Times New Roman"/>
          <w:sz w:val="24"/>
          <w:szCs w:val="24"/>
        </w:rPr>
        <w:t xml:space="preserve">громада міста Біла Церква» </w:t>
      </w:r>
    </w:p>
    <w:p w:rsidR="0032156F" w:rsidRPr="005B2CDA" w:rsidRDefault="0032156F" w:rsidP="003215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2CDA">
        <w:rPr>
          <w:rFonts w:ascii="Times New Roman" w:hAnsi="Times New Roman"/>
          <w:sz w:val="24"/>
          <w:szCs w:val="24"/>
        </w:rPr>
        <w:t>на 2019-2021 роки</w:t>
      </w:r>
      <w:r w:rsidR="00981BD8" w:rsidRPr="005B2CDA">
        <w:rPr>
          <w:rFonts w:ascii="Times New Roman" w:hAnsi="Times New Roman"/>
          <w:sz w:val="24"/>
          <w:szCs w:val="24"/>
        </w:rPr>
        <w:t>, затвердженої рішенням</w:t>
      </w:r>
    </w:p>
    <w:p w:rsidR="00981BD8" w:rsidRPr="005B2CDA" w:rsidRDefault="00981BD8" w:rsidP="003215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2CDA">
        <w:rPr>
          <w:rFonts w:ascii="Times New Roman" w:hAnsi="Times New Roman"/>
          <w:sz w:val="24"/>
          <w:szCs w:val="24"/>
        </w:rPr>
        <w:t>міської ради від 29 листопада 2018 р. № 3068-60-VII</w:t>
      </w:r>
    </w:p>
    <w:p w:rsidR="0032156F" w:rsidRPr="005B2CDA" w:rsidRDefault="0032156F" w:rsidP="003215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56F" w:rsidRPr="005B2CDA" w:rsidRDefault="0032156F" w:rsidP="005B2CDA">
      <w:pPr>
        <w:pStyle w:val="a3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B2CDA">
        <w:rPr>
          <w:rFonts w:ascii="Times New Roman" w:hAnsi="Times New Roman"/>
          <w:sz w:val="24"/>
          <w:szCs w:val="24"/>
        </w:rPr>
        <w:t xml:space="preserve">Розглянувши подання міського голови,  відповідно до  частини 1 статті 59, пункту 22 частини 1 статті 26 Закону України «Про місцеве самоврядування в Україні», </w:t>
      </w:r>
      <w:r w:rsidRPr="00E75F0A">
        <w:rPr>
          <w:rFonts w:ascii="Times New Roman" w:hAnsi="Times New Roman"/>
          <w:sz w:val="24"/>
          <w:szCs w:val="24"/>
        </w:rPr>
        <w:t>на виконання рішень міської ради від 24 березня 2016 року № 123-08-</w:t>
      </w:r>
      <w:r w:rsidRPr="00E75F0A">
        <w:rPr>
          <w:rFonts w:ascii="Times New Roman" w:hAnsi="Times New Roman"/>
          <w:sz w:val="24"/>
          <w:szCs w:val="24"/>
          <w:lang w:val="en-US"/>
        </w:rPr>
        <w:t>VII</w:t>
      </w:r>
      <w:r w:rsidRPr="00E75F0A">
        <w:rPr>
          <w:rFonts w:ascii="Times New Roman" w:hAnsi="Times New Roman"/>
          <w:sz w:val="24"/>
          <w:szCs w:val="24"/>
        </w:rPr>
        <w:t xml:space="preserve"> «Про</w:t>
      </w:r>
      <w:r w:rsidRPr="005B2CDA">
        <w:rPr>
          <w:rFonts w:ascii="Times New Roman" w:hAnsi="Times New Roman"/>
          <w:b/>
          <w:sz w:val="24"/>
          <w:szCs w:val="24"/>
        </w:rPr>
        <w:t xml:space="preserve"> </w:t>
      </w:r>
      <w:r w:rsidRPr="00E75F0A">
        <w:rPr>
          <w:rFonts w:ascii="Times New Roman" w:hAnsi="Times New Roman"/>
          <w:sz w:val="24"/>
          <w:szCs w:val="24"/>
        </w:rPr>
        <w:t xml:space="preserve">затвердження Стратегії розвитку міста Біла Церква на період до 2025 року», </w:t>
      </w:r>
      <w:r w:rsidRPr="005B2CDA">
        <w:rPr>
          <w:rFonts w:ascii="Times New Roman" w:hAnsi="Times New Roman"/>
          <w:sz w:val="24"/>
          <w:szCs w:val="24"/>
        </w:rPr>
        <w:t>міська рада вирішила:</w:t>
      </w:r>
    </w:p>
    <w:p w:rsidR="006A7C2B" w:rsidRPr="005B2CDA" w:rsidRDefault="005B2CDA" w:rsidP="00994FB0">
      <w:pPr>
        <w:pStyle w:val="a3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81BD8" w:rsidRPr="005B2CDA">
        <w:rPr>
          <w:rFonts w:ascii="Times New Roman" w:hAnsi="Times New Roman"/>
          <w:sz w:val="24"/>
          <w:szCs w:val="24"/>
        </w:rPr>
        <w:t>Внести зміни до пункту 9</w:t>
      </w:r>
      <w:r w:rsidR="006A7C2B" w:rsidRPr="005B2CDA">
        <w:rPr>
          <w:rFonts w:ascii="Times New Roman" w:hAnsi="Times New Roman"/>
          <w:sz w:val="24"/>
          <w:szCs w:val="24"/>
        </w:rPr>
        <w:t xml:space="preserve"> розділу 1 «Паспорт програми» міської цільової програми «</w:t>
      </w:r>
      <w:proofErr w:type="spellStart"/>
      <w:r w:rsidR="006A7C2B" w:rsidRPr="005B2CDA">
        <w:rPr>
          <w:rFonts w:ascii="Times New Roman" w:hAnsi="Times New Roman"/>
          <w:sz w:val="24"/>
          <w:szCs w:val="24"/>
        </w:rPr>
        <w:t>Смарт</w:t>
      </w:r>
      <w:proofErr w:type="spellEnd"/>
      <w:r w:rsidR="006A7C2B" w:rsidRPr="005B2CDA">
        <w:rPr>
          <w:rFonts w:ascii="Times New Roman" w:hAnsi="Times New Roman"/>
          <w:sz w:val="24"/>
          <w:szCs w:val="24"/>
        </w:rPr>
        <w:t xml:space="preserve"> Сіті: прозора та безпечна громада міста Біла Церква» на 2019-2021 роки», затвердженої рішенням міської ради від 29</w:t>
      </w:r>
      <w:r w:rsidR="00981BD8" w:rsidRPr="005B2CDA">
        <w:rPr>
          <w:rFonts w:ascii="Times New Roman" w:hAnsi="Times New Roman"/>
          <w:sz w:val="24"/>
          <w:szCs w:val="24"/>
        </w:rPr>
        <w:t xml:space="preserve"> листопада 2018 р.</w:t>
      </w:r>
      <w:r w:rsidR="006A7C2B" w:rsidRPr="005B2CDA">
        <w:rPr>
          <w:rFonts w:ascii="Times New Roman" w:hAnsi="Times New Roman"/>
          <w:sz w:val="24"/>
          <w:szCs w:val="24"/>
        </w:rPr>
        <w:t xml:space="preserve"> № 3068-60-VII, та викласти   його в новій редакції:</w:t>
      </w:r>
    </w:p>
    <w:tbl>
      <w:tblPr>
        <w:tblW w:w="4902" w:type="pct"/>
        <w:tblLook w:val="0000"/>
      </w:tblPr>
      <w:tblGrid>
        <w:gridCol w:w="396"/>
        <w:gridCol w:w="3489"/>
        <w:gridCol w:w="5776"/>
      </w:tblGrid>
      <w:tr w:rsidR="006A7C2B" w:rsidRPr="005B2CDA" w:rsidTr="002866C3">
        <w:trPr>
          <w:trHeight w:val="227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2B" w:rsidRPr="005B2CDA" w:rsidRDefault="006A7C2B" w:rsidP="0016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A7C2B" w:rsidRPr="005B2CDA" w:rsidRDefault="006A7C2B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Загальний обсяг фінансових ресурсів, необхідних для реалізації програми, всього, у тому числі тис. грн.:</w:t>
            </w:r>
          </w:p>
          <w:p w:rsidR="006A7C2B" w:rsidRPr="005B2CDA" w:rsidRDefault="006A7C2B" w:rsidP="00164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C2B" w:rsidRPr="005B2CDA" w:rsidRDefault="006A7C2B" w:rsidP="00164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C2B" w:rsidRPr="004F0673" w:rsidRDefault="00583C37" w:rsidP="006A7C2B">
            <w:pPr>
              <w:rPr>
                <w:rFonts w:ascii="Times New Roman" w:hAnsi="Times New Roman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sz w:val="24"/>
                <w:szCs w:val="24"/>
              </w:rPr>
              <w:t>72799,2</w:t>
            </w:r>
          </w:p>
        </w:tc>
      </w:tr>
      <w:tr w:rsidR="006A7C2B" w:rsidRPr="005B2CDA" w:rsidTr="002866C3">
        <w:trPr>
          <w:trHeight w:val="753"/>
        </w:trPr>
        <w:tc>
          <w:tcPr>
            <w:tcW w:w="197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A7C2B" w:rsidRPr="005B2CDA" w:rsidRDefault="006A7C2B" w:rsidP="00164CA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C2B" w:rsidRPr="005B2CDA" w:rsidRDefault="006A7C2B" w:rsidP="006A7C2B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- коштів міського бюджету тис. грн.:</w:t>
            </w:r>
          </w:p>
        </w:tc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C2B" w:rsidRPr="004F0673" w:rsidRDefault="00583C37" w:rsidP="006A7C2B">
            <w:pPr>
              <w:rPr>
                <w:rFonts w:ascii="Times New Roman" w:hAnsi="Times New Roman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sz w:val="24"/>
                <w:szCs w:val="24"/>
              </w:rPr>
              <w:t>52833,2</w:t>
            </w:r>
          </w:p>
        </w:tc>
      </w:tr>
      <w:tr w:rsidR="006A7C2B" w:rsidRPr="005B2CDA" w:rsidTr="002866C3">
        <w:trPr>
          <w:trHeight w:val="768"/>
        </w:trPr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C2B" w:rsidRPr="005B2CDA" w:rsidRDefault="006A7C2B" w:rsidP="00164CA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C2B" w:rsidRPr="005B2CDA" w:rsidRDefault="006A7C2B" w:rsidP="006A7C2B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- інших джерел, не заборонених чинним законодавством тис. грн.:</w:t>
            </w:r>
          </w:p>
        </w:tc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C2B" w:rsidRPr="005B2CDA" w:rsidRDefault="00987F71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19966</w:t>
            </w:r>
          </w:p>
        </w:tc>
      </w:tr>
    </w:tbl>
    <w:p w:rsidR="006A7C2B" w:rsidRPr="005B2CDA" w:rsidRDefault="006A7C2B" w:rsidP="006A7C2B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</w:p>
    <w:p w:rsidR="0032156F" w:rsidRPr="005B2CDA" w:rsidRDefault="006A7C2B" w:rsidP="003215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2CDA">
        <w:rPr>
          <w:rFonts w:ascii="Times New Roman" w:hAnsi="Times New Roman"/>
          <w:sz w:val="24"/>
          <w:szCs w:val="24"/>
        </w:rPr>
        <w:t>2</w:t>
      </w:r>
      <w:r w:rsidR="0032156F" w:rsidRPr="005B2CDA">
        <w:rPr>
          <w:rFonts w:ascii="Times New Roman" w:hAnsi="Times New Roman"/>
          <w:sz w:val="24"/>
          <w:szCs w:val="24"/>
        </w:rPr>
        <w:t>. Внести зміни до розділу 5 «Заходи з реалізації Програми у 2019-2021 роках» міської цільової програми «</w:t>
      </w:r>
      <w:proofErr w:type="spellStart"/>
      <w:r w:rsidR="0032156F" w:rsidRPr="005B2CDA">
        <w:rPr>
          <w:rFonts w:ascii="Times New Roman" w:hAnsi="Times New Roman"/>
          <w:sz w:val="24"/>
          <w:szCs w:val="24"/>
        </w:rPr>
        <w:t>Смарт</w:t>
      </w:r>
      <w:proofErr w:type="spellEnd"/>
      <w:r w:rsidR="0032156F" w:rsidRPr="005B2CDA">
        <w:rPr>
          <w:rFonts w:ascii="Times New Roman" w:hAnsi="Times New Roman"/>
          <w:sz w:val="24"/>
          <w:szCs w:val="24"/>
        </w:rPr>
        <w:t xml:space="preserve"> Сіті: прозора та безпечна громада міста Біла Церква» на 2019-2021 роки», затвердженої рішенням міської ради від 29</w:t>
      </w:r>
      <w:r w:rsidR="00981BD8" w:rsidRPr="005B2CDA">
        <w:rPr>
          <w:rFonts w:ascii="Times New Roman" w:hAnsi="Times New Roman"/>
          <w:sz w:val="24"/>
          <w:szCs w:val="24"/>
        </w:rPr>
        <w:t xml:space="preserve"> листопада 2018 р.</w:t>
      </w:r>
      <w:r w:rsidR="0032156F" w:rsidRPr="005B2CDA">
        <w:rPr>
          <w:rFonts w:ascii="Times New Roman" w:hAnsi="Times New Roman"/>
          <w:sz w:val="24"/>
          <w:szCs w:val="24"/>
        </w:rPr>
        <w:t xml:space="preserve"> № 3068-60-VII, та ви</w:t>
      </w:r>
      <w:r w:rsidR="00981BD8" w:rsidRPr="005B2CDA">
        <w:rPr>
          <w:rFonts w:ascii="Times New Roman" w:hAnsi="Times New Roman"/>
          <w:sz w:val="24"/>
          <w:szCs w:val="24"/>
        </w:rPr>
        <w:t>класти</w:t>
      </w:r>
      <w:r w:rsidR="002866C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C4050" w:rsidRPr="005B2CDA">
        <w:rPr>
          <w:rFonts w:ascii="Times New Roman" w:hAnsi="Times New Roman"/>
          <w:sz w:val="24"/>
          <w:szCs w:val="24"/>
        </w:rPr>
        <w:t xml:space="preserve">його </w:t>
      </w:r>
      <w:r w:rsidR="0032156F" w:rsidRPr="005B2CDA">
        <w:rPr>
          <w:rFonts w:ascii="Times New Roman" w:hAnsi="Times New Roman"/>
          <w:sz w:val="24"/>
          <w:szCs w:val="24"/>
        </w:rPr>
        <w:t>в новій редакції:</w:t>
      </w:r>
    </w:p>
    <w:p w:rsidR="00622E46" w:rsidRDefault="00622E46" w:rsidP="0032156F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5A42" w:rsidRDefault="00CE5A42" w:rsidP="0032156F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5A42" w:rsidRDefault="00CE5A42" w:rsidP="0032156F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5A42" w:rsidRDefault="00CE5A42" w:rsidP="0032156F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156F" w:rsidRPr="005B2CDA" w:rsidRDefault="0032156F" w:rsidP="00F42F4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CDA">
        <w:rPr>
          <w:rFonts w:ascii="Times New Roman" w:hAnsi="Times New Roman"/>
          <w:b/>
          <w:sz w:val="24"/>
          <w:szCs w:val="24"/>
        </w:rPr>
        <w:lastRenderedPageBreak/>
        <w:t>5. Заходи з реалізації Програми у 201</w:t>
      </w:r>
      <w:r w:rsidR="00A16F22">
        <w:rPr>
          <w:rFonts w:ascii="Times New Roman" w:hAnsi="Times New Roman"/>
          <w:b/>
          <w:sz w:val="24"/>
          <w:szCs w:val="24"/>
        </w:rPr>
        <w:t>9-2021</w:t>
      </w:r>
      <w:r w:rsidRPr="005B2CDA">
        <w:rPr>
          <w:rFonts w:ascii="Times New Roman" w:hAnsi="Times New Roman"/>
          <w:b/>
          <w:sz w:val="24"/>
          <w:szCs w:val="24"/>
        </w:rPr>
        <w:t xml:space="preserve"> роках</w:t>
      </w:r>
    </w:p>
    <w:p w:rsidR="0032156F" w:rsidRPr="005B2CDA" w:rsidRDefault="0032156F" w:rsidP="003215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B2CDA">
        <w:rPr>
          <w:rFonts w:ascii="Times New Roman" w:hAnsi="Times New Roman"/>
          <w:sz w:val="24"/>
          <w:szCs w:val="24"/>
        </w:rPr>
        <w:t xml:space="preserve">(тис. </w:t>
      </w:r>
      <w:proofErr w:type="spellStart"/>
      <w:r w:rsidRPr="005B2CDA">
        <w:rPr>
          <w:rFonts w:ascii="Times New Roman" w:hAnsi="Times New Roman"/>
          <w:sz w:val="24"/>
          <w:szCs w:val="24"/>
        </w:rPr>
        <w:t>грн</w:t>
      </w:r>
      <w:proofErr w:type="spellEnd"/>
      <w:r w:rsidRPr="005B2CDA">
        <w:rPr>
          <w:rFonts w:ascii="Times New Roman" w:hAnsi="Times New Roman"/>
          <w:sz w:val="24"/>
          <w:szCs w:val="24"/>
        </w:rPr>
        <w:t>)</w:t>
      </w:r>
    </w:p>
    <w:p w:rsidR="00705154" w:rsidRPr="005B2CDA" w:rsidRDefault="00705154" w:rsidP="003215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514" w:type="dxa"/>
        <w:tblInd w:w="-601" w:type="dxa"/>
        <w:tblLayout w:type="fixed"/>
        <w:tblLook w:val="04A0"/>
      </w:tblPr>
      <w:tblGrid>
        <w:gridCol w:w="458"/>
        <w:gridCol w:w="2392"/>
        <w:gridCol w:w="836"/>
        <w:gridCol w:w="30"/>
        <w:gridCol w:w="805"/>
        <w:gridCol w:w="16"/>
        <w:gridCol w:w="14"/>
        <w:gridCol w:w="836"/>
        <w:gridCol w:w="15"/>
        <w:gridCol w:w="1730"/>
        <w:gridCol w:w="30"/>
        <w:gridCol w:w="1470"/>
        <w:gridCol w:w="30"/>
        <w:gridCol w:w="1852"/>
      </w:tblGrid>
      <w:tr w:rsidR="00705154" w:rsidRPr="005B2CDA" w:rsidTr="004F0673">
        <w:trPr>
          <w:trHeight w:val="480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№ з/п</w:t>
            </w:r>
          </w:p>
        </w:tc>
        <w:tc>
          <w:tcPr>
            <w:tcW w:w="2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Виділення коштів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Відповідальні особи</w:t>
            </w:r>
          </w:p>
        </w:tc>
      </w:tr>
      <w:tr w:rsidR="00705154" w:rsidRPr="005B2CDA" w:rsidTr="004F0673">
        <w:trPr>
          <w:trHeight w:val="30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2020 рік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2021 рік</w:t>
            </w: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05154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Розглядати на засіданнях колегій, координаційних та міжвідомчих нарадах, круглих столах питання про стан профілактики та протидії злочинності, захисту прав та свобод громадян та хід виконання Програми і її цільових показників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раз на півріччя протягом дії Програми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Правоохоронні органи міста, управління з питань надзвичайних ситуацій та цивільного захисту населення, Виконавчий комітет </w:t>
            </w:r>
          </w:p>
        </w:tc>
      </w:tr>
      <w:tr w:rsidR="00705154" w:rsidRPr="005B2CDA" w:rsidTr="004F0673">
        <w:trPr>
          <w:trHeight w:val="39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Здійснювати роз’яснювальні та освітнього виховні заходи в загальноосвітніх закладах міста із залученням фахівців з тематики безпеки життєдіяльності, правил дорожнього руху, профілактики терористичної і техногенної загрози, поведінки в надзвичайних ситуаціях, надання та отримання допомоги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раз на півріччя протягом дії Програми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Білоцерківський відділ поліції Головного управління Національної поліції в Київській області Білоцерківський міжрайонний відділ управління Служби безпеки України в Київській області, управління освіти і науки, управління з питань надзвичайних ситуацій та цивільного захисту населення,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Виконавчий комітет </w:t>
            </w:r>
          </w:p>
        </w:tc>
      </w:tr>
      <w:tr w:rsidR="00705154" w:rsidRPr="005B2CDA" w:rsidTr="004F0673">
        <w:trPr>
          <w:trHeight w:val="160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Розробка концепції «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Смарт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Сіті   Біла Церква»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Виконавчий комітет, 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БМР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Агенція  стратегічного розвитку Білої Церкви, депутати Білоцерківської міської ради, представники громадськості міста.</w:t>
            </w:r>
          </w:p>
        </w:tc>
      </w:tr>
      <w:tr w:rsidR="00705154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AF29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Будівництво 2 ї черги базової система відео  і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аудіоспостереження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та відео  і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аудіоаналітики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(далі   СВCА) ІСВСА “БМ Біла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Церква”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(в т.ч. ПКД) Пусковий комплекс №1</w:t>
            </w:r>
            <w:r w:rsidR="00AF29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перехрестя </w:t>
            </w:r>
            <w:r w:rsidR="001B5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Сквирськ</w:t>
            </w:r>
            <w:r w:rsidR="001B5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шосе та вул. Січнев</w:t>
            </w:r>
            <w:r w:rsidR="001B5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ий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прорив</w:t>
            </w:r>
            <w:r w:rsidR="001B5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 м. Біла Церква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C25" w:rsidRPr="004F0673" w:rsidRDefault="00305C25" w:rsidP="00164C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154" w:rsidRPr="004F0673" w:rsidRDefault="00305C25" w:rsidP="00164C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705154" w:rsidRPr="004F0673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4F0673" w:rsidRDefault="00305C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305C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30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4F0673">
        <w:trPr>
          <w:trHeight w:val="310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AF29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Будівництво 2 ї черги базової система відео  і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аудіоспостереження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та відео  і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аудіоаналітики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(далі   СВCА) ІСВСА “БМ Біла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Церква”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(в т.ч. ПКД) Пусковий комплекс №</w:t>
            </w:r>
            <w:r w:rsidR="008E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  <w:r w:rsidR="00AF29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E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E0915" w:rsidRPr="008B7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перехрестя вул.</w:t>
            </w:r>
            <w:r w:rsidRPr="008B7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Сквирськ</w:t>
            </w:r>
            <w:r w:rsidR="008E0915" w:rsidRPr="008B7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8B7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шосе </w:t>
            </w:r>
            <w:r w:rsidR="008B7883" w:rsidRPr="008B7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та вул. </w:t>
            </w:r>
            <w:proofErr w:type="spellStart"/>
            <w:r w:rsidR="008B7883" w:rsidRPr="008B7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Коновальця</w:t>
            </w:r>
            <w:proofErr w:type="spellEnd"/>
            <w:r w:rsidR="008B7883" w:rsidRPr="008B7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(вул. Сквирське шосе, 186, </w:t>
            </w:r>
            <w:r w:rsidR="008E0915" w:rsidRPr="008B7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з’їзд з шляхопроводу)</w:t>
            </w:r>
            <w:r w:rsidR="008B7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 м. Біла Церква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4F0673" w:rsidRDefault="00305C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4F0673" w:rsidRDefault="00305C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305C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30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B40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Будівництво 2 ї черги базової система відео  і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аудіоспостереження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та відео  і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аудіоаналітики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(далі   СВCА) ІСВСА “БМ Біла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Церква”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(в т.ч. ПКД) Пусковий комплекс №</w:t>
            </w:r>
            <w:r w:rsidR="005D6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  <w:r w:rsidR="001B4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D6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перехрестя вулиць Ярослава Мудрого, </w:t>
            </w:r>
            <w:proofErr w:type="spellStart"/>
            <w:r w:rsidR="005D6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Осипенко</w:t>
            </w:r>
            <w:proofErr w:type="spellEnd"/>
            <w:r w:rsidR="005D6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 Київська, Сквирське шосе в м. Біла Церква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C25" w:rsidRPr="004F0673" w:rsidRDefault="00305C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05154" w:rsidRPr="004F0673" w:rsidRDefault="00305C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1,6</w:t>
            </w:r>
          </w:p>
          <w:p w:rsidR="00305C25" w:rsidRPr="004F0673" w:rsidRDefault="00305C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4F0673" w:rsidRDefault="00305C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5C25" w:rsidRDefault="00305C25" w:rsidP="00305C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</w:t>
            </w:r>
          </w:p>
          <w:p w:rsidR="00705154" w:rsidRPr="005B2CDA" w:rsidRDefault="00705154" w:rsidP="00305C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30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4F0673">
        <w:trPr>
          <w:trHeight w:val="41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B40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Будівництво 2 ї черги базової система відео  і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аудіоспостереження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та відео  і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аудіоаналітики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(далі   СВCА) ІСВСА “БМ Біла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Церква”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(в т.ч. ПКД) Пусковий комплекс №</w:t>
            </w:r>
            <w:r w:rsidR="0011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 w:rsidR="001B4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1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перехрестя вулиць Ярослава Мудрого, </w:t>
            </w:r>
            <w:r w:rsidR="00AE6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Першотравнева, Київська, </w:t>
            </w:r>
            <w:proofErr w:type="spellStart"/>
            <w:r w:rsidR="00AE6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б-р</w:t>
            </w:r>
            <w:proofErr w:type="spellEnd"/>
            <w:r w:rsidR="00AE6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r w:rsidR="00AE6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Грушевського в м.  </w:t>
            </w:r>
            <w:r w:rsidR="00AE6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Біла Церква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305C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385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Будівництво 2 ї черги базової система відео  і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аудіоспостереження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та відео  і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аудіоаналітики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(далі   СВCА) ІСВСА “БМ Біла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Церква”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(в т.ч. ПКД) Пусковий комплекс №</w:t>
            </w:r>
            <w:r w:rsidR="00DE6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 w:rsidR="00DE6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перехрестя вулиць Ярослава Мудрого, Дружби, </w:t>
            </w:r>
            <w:proofErr w:type="spellStart"/>
            <w:r w:rsidR="00DE6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б-р</w:t>
            </w:r>
            <w:proofErr w:type="spellEnd"/>
            <w:r w:rsidR="00DE6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Олександрійський, пр. Князя Володимира в м. Біла Церква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4F0673" w:rsidRDefault="00305C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4F0673" w:rsidRDefault="00305C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305C25" w:rsidP="00305C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5154"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Будівництво 2 ї черги базової система відео  і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аудіоспостереження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та відео  і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аудіоаналітики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(далі   СВCА) ІСВСА “БМ Біла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Церква”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(в т.ч. ПК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Д) Пусковий комплекс №6: перехрестя пр.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Князя Володимира та вул.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Павліченко</w:t>
            </w:r>
            <w:proofErr w:type="spellEnd"/>
            <w:r w:rsidR="00F36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 м. Біла Церква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305C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384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Будівництво 2 ї черги базової система відео  і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аудіоспостереження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та відео  і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аудіоаналітики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(далі   СВCА) ІСВСА “БМ Біла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Церква”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(в т.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ч. ПКД) Пусковий комплекс №7: п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ерехрестя вул.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Леваневського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та вул. Некрасова</w:t>
            </w:r>
            <w:r w:rsidR="00F36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 м. Біла Церква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4F0673" w:rsidRDefault="00305C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4F0673" w:rsidRDefault="00305C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305C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30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Будівництво 2 ї черги базової система відео  і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аудіоспостереження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та відео  і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аудіоаналітики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(далі   СВCА) ІСВСА “БМ Біла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Церква”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(в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т.ч. ПКД) Пусковий комплекс №8: </w:t>
            </w:r>
            <w:r w:rsidR="00F36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перехрестя вулиць </w:t>
            </w:r>
            <w:proofErr w:type="spellStart"/>
            <w:r w:rsidR="00F36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Таращанська</w:t>
            </w:r>
            <w:proofErr w:type="spellEnd"/>
            <w:r w:rsidR="00F36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F36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Заярська</w:t>
            </w:r>
            <w:proofErr w:type="spellEnd"/>
            <w:r w:rsidR="00F36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 Січових Стрільців, Героїв Чорнобиля в м. Біла Церква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4F0673" w:rsidRDefault="00305C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4F0673" w:rsidRDefault="00305C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305C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30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F3683B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систем електропостачання та ліній зв’язку до  системи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r w:rsidR="00F3683B">
              <w:rPr>
                <w:rFonts w:ascii="Times New Roman" w:hAnsi="Times New Roman"/>
                <w:sz w:val="24"/>
                <w:szCs w:val="24"/>
              </w:rPr>
              <w:t>аудіо аналітики за 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>:</w:t>
            </w:r>
            <w:r w:rsidR="00F02F5A">
              <w:rPr>
                <w:rFonts w:ascii="Times New Roman" w:hAnsi="Times New Roman"/>
                <w:sz w:val="24"/>
                <w:szCs w:val="24"/>
              </w:rPr>
              <w:t xml:space="preserve"> м. Біла Церква,  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F02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Гризодубової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1/11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0F04B1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sz w:val="24"/>
                <w:szCs w:val="24"/>
              </w:rPr>
              <w:t>10</w:t>
            </w:r>
            <w:r w:rsidR="00705154" w:rsidRPr="005B2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F02F5A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систем електропостачання та ліній зв’язку до  системи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аудіоаналітики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F5A">
              <w:rPr>
                <w:rFonts w:ascii="Times New Roman" w:hAnsi="Times New Roman"/>
                <w:sz w:val="24"/>
                <w:szCs w:val="24"/>
              </w:rPr>
              <w:t>за 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>:</w:t>
            </w:r>
            <w:r w:rsidR="00F02F5A">
              <w:rPr>
                <w:rFonts w:ascii="Times New Roman" w:hAnsi="Times New Roman"/>
                <w:sz w:val="24"/>
                <w:szCs w:val="24"/>
              </w:rPr>
              <w:t xml:space="preserve"> м. Біла Церква, 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F02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>Ставищанська</w:t>
            </w:r>
            <w:r w:rsidR="00F02F5A">
              <w:rPr>
                <w:rFonts w:ascii="Times New Roman" w:hAnsi="Times New Roman"/>
                <w:sz w:val="24"/>
                <w:szCs w:val="24"/>
              </w:rPr>
              <w:t>,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108А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F02F5A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систем електропостачання та ліній зв’язку до  системи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аудіоаналітики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2F5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F02F5A">
              <w:rPr>
                <w:rFonts w:ascii="Times New Roman" w:hAnsi="Times New Roman"/>
                <w:sz w:val="24"/>
                <w:szCs w:val="24"/>
              </w:rPr>
              <w:lastRenderedPageBreak/>
              <w:t>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>:</w:t>
            </w:r>
            <w:r w:rsidR="00F02F5A">
              <w:rPr>
                <w:rFonts w:ascii="Times New Roman" w:hAnsi="Times New Roman"/>
                <w:sz w:val="24"/>
                <w:szCs w:val="24"/>
              </w:rPr>
              <w:t xml:space="preserve"> м. Біла Церква, 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F02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>Сквирське шосе</w:t>
            </w:r>
            <w:r w:rsidR="00F02F5A">
              <w:rPr>
                <w:rFonts w:ascii="Times New Roman" w:hAnsi="Times New Roman"/>
                <w:sz w:val="24"/>
                <w:szCs w:val="24"/>
              </w:rPr>
              <w:t>,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272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Департамент житлово-комунального господарства Білоцерківської міської ради (головний розпорядник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коштів)</w:t>
            </w:r>
          </w:p>
        </w:tc>
      </w:tr>
      <w:tr w:rsidR="00705154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15</w:t>
            </w: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систем електропостачання та ліній зв’язку до  системи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аудіоаналітики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5B0">
              <w:rPr>
                <w:rFonts w:ascii="Times New Roman" w:hAnsi="Times New Roman"/>
                <w:sz w:val="24"/>
                <w:szCs w:val="24"/>
              </w:rPr>
              <w:t>за 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>: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м. Біла Церква</w:t>
            </w:r>
            <w:r w:rsidR="00C83F4C">
              <w:rPr>
                <w:rFonts w:ascii="Times New Roman" w:hAnsi="Times New Roman"/>
                <w:sz w:val="24"/>
                <w:szCs w:val="24"/>
              </w:rPr>
              <w:t>, перехрест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я вул.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Глибочанське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шосе - вул. Південна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0F04B1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систем електропостачання та ліній зв’язку до  системи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аудіоаналітики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45B0">
              <w:rPr>
                <w:rFonts w:ascii="Times New Roman" w:hAnsi="Times New Roman"/>
                <w:sz w:val="24"/>
                <w:szCs w:val="24"/>
              </w:rPr>
              <w:t>за 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>:</w:t>
            </w:r>
            <w:r w:rsidR="007F45B0">
              <w:rPr>
                <w:rFonts w:ascii="Times New Roman" w:hAnsi="Times New Roman"/>
                <w:sz w:val="24"/>
                <w:szCs w:val="24"/>
              </w:rPr>
              <w:t xml:space="preserve"> м. Біла Церква, 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7F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Таращанська</w:t>
            </w:r>
            <w:proofErr w:type="spellEnd"/>
            <w:r w:rsidR="007F45B0">
              <w:rPr>
                <w:rFonts w:ascii="Times New Roman" w:hAnsi="Times New Roman"/>
                <w:sz w:val="24"/>
                <w:szCs w:val="24"/>
              </w:rPr>
              <w:t>,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194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0F04B1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E25E25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 </w:t>
            </w:r>
            <w:r w:rsidR="00705154" w:rsidRPr="005B2CDA">
              <w:rPr>
                <w:rFonts w:ascii="Times New Roman" w:hAnsi="Times New Roman"/>
                <w:sz w:val="24"/>
                <w:szCs w:val="24"/>
              </w:rPr>
              <w:t xml:space="preserve">електропостачання та ліній зв’язку до  системи </w:t>
            </w:r>
            <w:proofErr w:type="spellStart"/>
            <w:r w:rsidR="00705154"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="00705154"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="00705154"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="00705154" w:rsidRPr="005B2C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705154"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="00705154"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="00705154" w:rsidRPr="005B2CDA">
              <w:rPr>
                <w:rFonts w:ascii="Times New Roman" w:hAnsi="Times New Roman"/>
                <w:sz w:val="24"/>
                <w:szCs w:val="24"/>
              </w:rPr>
              <w:t>аудіоаналітики</w:t>
            </w:r>
            <w:proofErr w:type="spellEnd"/>
            <w:r w:rsidR="00705154" w:rsidRPr="005B2C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45B0">
              <w:rPr>
                <w:rFonts w:ascii="Times New Roman" w:hAnsi="Times New Roman"/>
                <w:sz w:val="24"/>
                <w:szCs w:val="24"/>
              </w:rPr>
              <w:t>за 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>:</w:t>
            </w:r>
            <w:r w:rsidR="007F45B0">
              <w:rPr>
                <w:rFonts w:ascii="Times New Roman" w:hAnsi="Times New Roman"/>
                <w:sz w:val="24"/>
                <w:szCs w:val="24"/>
              </w:rPr>
              <w:t xml:space="preserve"> м. Біла Церква, </w:t>
            </w:r>
            <w:r w:rsidR="00705154" w:rsidRPr="005B2CDA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7F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154" w:rsidRPr="005B2CDA">
              <w:rPr>
                <w:rFonts w:ascii="Times New Roman" w:hAnsi="Times New Roman"/>
                <w:sz w:val="24"/>
                <w:szCs w:val="24"/>
              </w:rPr>
              <w:t>Леваневського</w:t>
            </w:r>
            <w:proofErr w:type="spellEnd"/>
            <w:r w:rsidR="007F45B0">
              <w:rPr>
                <w:rFonts w:ascii="Times New Roman" w:hAnsi="Times New Roman"/>
                <w:sz w:val="24"/>
                <w:szCs w:val="24"/>
              </w:rPr>
              <w:t>,</w:t>
            </w:r>
            <w:r w:rsidR="00705154" w:rsidRPr="005B2CDA">
              <w:rPr>
                <w:rFonts w:ascii="Times New Roman" w:hAnsi="Times New Roman"/>
                <w:sz w:val="24"/>
                <w:szCs w:val="24"/>
              </w:rPr>
              <w:t xml:space="preserve"> 152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0F04B1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E25E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E25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систем електропостачання та ліній зв’язку до  системи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C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аудіоаналітики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45B0">
              <w:rPr>
                <w:rFonts w:ascii="Times New Roman" w:hAnsi="Times New Roman"/>
                <w:sz w:val="24"/>
                <w:szCs w:val="24"/>
              </w:rPr>
              <w:t>за 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 xml:space="preserve">: м. Біла Церква, 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вул. І.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Кожедуба</w:t>
            </w:r>
            <w:proofErr w:type="spellEnd"/>
            <w:r w:rsidR="00C83F4C">
              <w:rPr>
                <w:rFonts w:ascii="Times New Roman" w:hAnsi="Times New Roman"/>
                <w:sz w:val="24"/>
                <w:szCs w:val="24"/>
              </w:rPr>
              <w:t>,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359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0F04B1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Департамент житлово-комунального господарства Білоцерківської міської ради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(головний розпорядник коштів)</w:t>
            </w:r>
          </w:p>
        </w:tc>
      </w:tr>
      <w:tr w:rsidR="00705154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систем електропостачання та ліній зв’язку до  системи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аудіоаналітики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45B0">
              <w:rPr>
                <w:rFonts w:ascii="Times New Roman" w:hAnsi="Times New Roman"/>
                <w:sz w:val="24"/>
                <w:szCs w:val="24"/>
              </w:rPr>
              <w:t>за 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>:</w:t>
            </w:r>
            <w:r w:rsidR="007F45B0">
              <w:rPr>
                <w:rFonts w:ascii="Times New Roman" w:hAnsi="Times New Roman"/>
                <w:sz w:val="24"/>
                <w:szCs w:val="24"/>
              </w:rPr>
              <w:t xml:space="preserve"> м. Біла Церква , 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>вул. Київська</w:t>
            </w:r>
            <w:r w:rsidR="007F45B0">
              <w:rPr>
                <w:rFonts w:ascii="Times New Roman" w:hAnsi="Times New Roman"/>
                <w:sz w:val="24"/>
                <w:szCs w:val="24"/>
              </w:rPr>
              <w:t>,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117А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0F04B1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sz w:val="24"/>
                <w:szCs w:val="24"/>
              </w:rPr>
              <w:t>31</w:t>
            </w:r>
            <w:r w:rsidR="003C4050" w:rsidRPr="005B2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систем електропостачання та ліній зв’язку до  системи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аудіоаналітики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45B0">
              <w:rPr>
                <w:rFonts w:ascii="Times New Roman" w:hAnsi="Times New Roman"/>
                <w:sz w:val="24"/>
                <w:szCs w:val="24"/>
              </w:rPr>
              <w:t>за 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>:</w:t>
            </w:r>
            <w:r w:rsidR="007F45B0">
              <w:rPr>
                <w:rFonts w:ascii="Times New Roman" w:hAnsi="Times New Roman"/>
                <w:sz w:val="24"/>
                <w:szCs w:val="24"/>
              </w:rPr>
              <w:t xml:space="preserve"> м. Біла Церква, 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7F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Храпачанська</w:t>
            </w:r>
            <w:proofErr w:type="spellEnd"/>
            <w:r w:rsidR="007F45B0">
              <w:rPr>
                <w:rFonts w:ascii="Times New Roman" w:hAnsi="Times New Roman"/>
                <w:sz w:val="24"/>
                <w:szCs w:val="24"/>
              </w:rPr>
              <w:t>,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C83F4C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="00705154"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систем електропостачання та ліній зв’язку до  системи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аудіоаналітики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45B0">
              <w:rPr>
                <w:rFonts w:ascii="Times New Roman" w:hAnsi="Times New Roman"/>
                <w:sz w:val="24"/>
                <w:szCs w:val="24"/>
              </w:rPr>
              <w:t>за 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>:</w:t>
            </w:r>
            <w:r w:rsidR="007F45B0">
              <w:rPr>
                <w:rFonts w:ascii="Times New Roman" w:hAnsi="Times New Roman"/>
                <w:sz w:val="24"/>
                <w:szCs w:val="24"/>
              </w:rPr>
              <w:t xml:space="preserve"> м. Біла Церква, перехрест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>я вул. Толстого - вул. Мережна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0F04B1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систем електропостачання та ліній зв’язку до  системи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C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аудіоаналітики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45B0">
              <w:rPr>
                <w:rFonts w:ascii="Times New Roman" w:hAnsi="Times New Roman"/>
                <w:sz w:val="24"/>
                <w:szCs w:val="24"/>
              </w:rPr>
              <w:t>за 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>:</w:t>
            </w:r>
            <w:r w:rsidR="007F45B0">
              <w:rPr>
                <w:rFonts w:ascii="Times New Roman" w:hAnsi="Times New Roman"/>
                <w:sz w:val="24"/>
                <w:szCs w:val="24"/>
              </w:rPr>
              <w:t xml:space="preserve"> м. Біла Церква,</w:t>
            </w:r>
            <w:r w:rsidR="006E0B31">
              <w:rPr>
                <w:rFonts w:ascii="Times New Roman" w:hAnsi="Times New Roman"/>
                <w:sz w:val="24"/>
                <w:szCs w:val="24"/>
              </w:rPr>
              <w:t xml:space="preserve"> Фастівське шосе,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0F04B1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  <w:r w:rsidR="00705154" w:rsidRPr="005B2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Департамент житлово-комунального господарства Білоцерківської міської ради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(головний розпорядник коштів)</w:t>
            </w:r>
          </w:p>
          <w:p w:rsidR="006E0B31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6E0B31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6E0B31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6E0B31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05154" w:rsidRPr="005B2CDA" w:rsidTr="004F0673">
        <w:trPr>
          <w:trHeight w:val="324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2-</w:t>
            </w:r>
            <w:r w:rsidR="00705154"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ї черги моніторингового центру та ситуацій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</w:t>
            </w:r>
            <w:r w:rsidR="00705154"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ого центру  які підключено до ГСК ІСВСА “БМ Біла </w:t>
            </w:r>
            <w:proofErr w:type="spellStart"/>
            <w:r w:rsidR="00705154"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Церква”</w:t>
            </w:r>
            <w:proofErr w:type="spellEnd"/>
            <w:r w:rsidR="00705154"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(в т.ч. ПКД)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об’єкт №1 – </w:t>
            </w:r>
            <w:proofErr w:type="spellStart"/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відео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стіна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 відділеним робочим місцем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4F0673" w:rsidRDefault="008C1476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4F0673" w:rsidRDefault="008C1476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C83F4C" w:rsidP="008C14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8C1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5154"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6E0B31" w:rsidRPr="005B2CDA" w:rsidTr="004F0673">
        <w:trPr>
          <w:trHeight w:val="84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B31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B31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Будівництво 2-ї черги моніторингового центру та ситуаційного центру які підключено до ГСК ІСВСА «БМ Біла Церква» (в т.ч. ПКД) об’єкт № 2 – розбудова серверного обладнання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B31" w:rsidRPr="005B2CDA" w:rsidRDefault="006E0B31" w:rsidP="008C14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 w:rsidR="008C1476"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B31" w:rsidRPr="005B2CDA" w:rsidRDefault="006E0B31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B31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B31" w:rsidRPr="005B2CDA" w:rsidRDefault="006E0B31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B31" w:rsidRPr="005B2CDA" w:rsidRDefault="006E0B31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рік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B31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E25E25" w:rsidRPr="005B2CDA" w:rsidTr="004F0673">
        <w:trPr>
          <w:trHeight w:val="84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4F0673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4F0673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Реконструкція </w:t>
            </w:r>
            <w:r w:rsidRPr="004F0673">
              <w:rPr>
                <w:rFonts w:ascii="Times New Roman" w:hAnsi="Times New Roman"/>
                <w:sz w:val="24"/>
                <w:szCs w:val="24"/>
              </w:rPr>
              <w:t xml:space="preserve">систем електропостачання та ліній зв’язку до  системи </w:t>
            </w:r>
            <w:proofErr w:type="spellStart"/>
            <w:r w:rsidRPr="004F0673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4F0673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4F0673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4F067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F0673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4F0673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4F0673">
              <w:rPr>
                <w:rFonts w:ascii="Times New Roman" w:hAnsi="Times New Roman"/>
                <w:sz w:val="24"/>
                <w:szCs w:val="24"/>
              </w:rPr>
              <w:t>аудіоаналітики</w:t>
            </w:r>
            <w:proofErr w:type="spellEnd"/>
            <w:r w:rsidRPr="004F0673">
              <w:rPr>
                <w:rFonts w:ascii="Times New Roman" w:hAnsi="Times New Roman"/>
                <w:sz w:val="24"/>
                <w:szCs w:val="24"/>
              </w:rPr>
              <w:t xml:space="preserve">  за адресою: м. Біла Церква, вул. </w:t>
            </w:r>
            <w:proofErr w:type="spellStart"/>
            <w:r w:rsidRPr="004F0673">
              <w:rPr>
                <w:rFonts w:ascii="Times New Roman" w:hAnsi="Times New Roman"/>
                <w:sz w:val="24"/>
                <w:szCs w:val="24"/>
              </w:rPr>
              <w:t>Леваневського</w:t>
            </w:r>
            <w:proofErr w:type="spellEnd"/>
            <w:r w:rsidRPr="004F0673">
              <w:rPr>
                <w:rFonts w:ascii="Times New Roman" w:hAnsi="Times New Roman"/>
                <w:sz w:val="24"/>
                <w:szCs w:val="24"/>
              </w:rPr>
              <w:t>, 152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4F0673" w:rsidRDefault="00E25E25" w:rsidP="008C14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4F0673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4F0673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4F0673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4F0673" w:rsidRDefault="00E25E25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2020 рік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4F0673" w:rsidRDefault="00E25E25" w:rsidP="005138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E25E25" w:rsidRPr="005B2CDA" w:rsidTr="004F0673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Будівництво базової СВCА ІСВСА “БМ Біла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Церква”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(у т.ч. ПКД) на зупинках громадського транспорту з комплексом обладнання «Розумна зупинка»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E25E25" w:rsidRPr="005B2CDA" w:rsidTr="004F0673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ї черги базової  СВCА, ІСВСА “БМ Біла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Церква”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(в т.ч. ПКД)  в дошкільних закладах,  шкільних закладах  та  об'єктах спортивної інфраструктури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E25E25" w:rsidRPr="005B2CDA" w:rsidTr="004F0673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ї черги моніторингового центру та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ситуаційого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центру  які підключено до ГСК ІСВСА “БМ Біла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Церква”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(в т.ч. ПКД)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E25E25" w:rsidRPr="005B2CDA" w:rsidTr="004F0673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ї черги базової  СВCА, ІСВСА “БМ Біла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Церква”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(в т.ч. ПКД) в місцях проведення масових святкових, урочистих та інших заходів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E25E25" w:rsidRPr="005B2CDA" w:rsidTr="004F0673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ї черги моніторингового центру та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ситуаційого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центру  які підключено до ГСК ІСВСА “БМ Біла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Церква”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(в т.ч. ПКД)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E25E25" w:rsidRPr="005B2CDA" w:rsidTr="004F0673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31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ї черги базової  СВCА, ІСВСА “БМ Біла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Церква”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(в т.ч. ПКД) в  парках, скверах та інших місцях відпочинку мешканців міста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E25E25" w:rsidRPr="005B2CDA" w:rsidTr="004F0673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ї черги моніторингового центру та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ситуаційого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центру  які підключено до ГСК ІСВСА “БМ Біла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Церква”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(в т.ч. ПКД)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E25E25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Встановлення кнопок тривожної сигналізації  в закладах управління з питань молоді та спорту Білоцерківської міської ради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Управління з питань молоді та спорту Білоцерківської міської ради (головний розпорядник коштів), КПБМР Муніципальна Варта </w:t>
            </w:r>
          </w:p>
        </w:tc>
      </w:tr>
      <w:tr w:rsidR="00E25E25" w:rsidRPr="005B2CDA" w:rsidTr="004F0673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Встановлення кнопок тривожної сигналізації  в закладах управленнях освіти та науки Білоцерківської міської ради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175,5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Управління освіти та науки Білоцерківської міської ради (головний розпорядник коштів),  КПБМР Муніципальна Варта</w:t>
            </w:r>
          </w:p>
        </w:tc>
      </w:tr>
      <w:tr w:rsidR="00E25E25" w:rsidRPr="005B2CDA" w:rsidTr="004F0673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Встановлення кнопок тривожної сигналізації  в закладах культури і туризму Білоцерківської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міської ради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22,5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Відділ культури і туризму Білоцерківської міської ради (головний розпорядник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коштів)  КПБМР Муніципальна Варта</w:t>
            </w:r>
          </w:p>
        </w:tc>
      </w:tr>
      <w:tr w:rsidR="00E25E25" w:rsidRPr="005B2CDA" w:rsidTr="004F0673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Встановлення кнопок термінового виклику поліції у громадських місцях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E25E25" w:rsidRPr="005B2CDA" w:rsidTr="004F0673">
        <w:trPr>
          <w:trHeight w:val="1469"/>
        </w:trPr>
        <w:tc>
          <w:tcPr>
            <w:tcW w:w="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Встановлення кнопок термінового виклику поліції у парках, скверах та інших місцях відпочинку мешканців міста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E25E25" w:rsidRPr="005B2CDA" w:rsidTr="004F0673">
        <w:trPr>
          <w:trHeight w:val="205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Укласти тристоронній меморандум з власниками розважальних та торгівельних закладів щодо встановлення зовнішніх камер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відеонагляду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 виводом сигналу до єдиного моніторингового  центру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комітет, Департамент житлово-комунального господарства Білоцерківської міської ради, суб’єкти господарювання</w:t>
            </w:r>
          </w:p>
        </w:tc>
      </w:tr>
      <w:tr w:rsidR="00E25E25" w:rsidRPr="005B2CDA" w:rsidTr="004F0673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Забезпечення функціонування та обслуговування базової система відео  і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аудіоспостереження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та відео  і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аудіоаналітики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(далі   СВCА) ІСВСА “БМ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Біла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Церква”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4F0673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4F0673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F0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 , 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Департамент житлово-комунального господарства Білоцерківської міської ради (головний розпорядник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коштів)</w:t>
            </w:r>
          </w:p>
        </w:tc>
      </w:tr>
      <w:tr w:rsidR="00E25E25" w:rsidRPr="005B2CDA" w:rsidTr="004F0673">
        <w:trPr>
          <w:trHeight w:val="28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Придбання та модернізація комп’ютерного обладнання, технічних пристроїв.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Міський бюджет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 (головний розпорядник коштів),  відділ інформаційно-комп’ютерного забезпечення роботи міської ради і виконавчого комітету Білоцерківської міської ради,  КПБМР «Агенція Стратегічного розвитку Білої Церкви»</w:t>
            </w:r>
          </w:p>
        </w:tc>
      </w:tr>
      <w:tr w:rsidR="00E25E25" w:rsidRPr="005B2CDA" w:rsidTr="004F0673">
        <w:trPr>
          <w:trHeight w:val="296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Придбання ліцензійних продуктів  забезпечення діяльності виконавчих органів міської ради.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Міський бюджет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Виконавчий комітет Білоцерківської міської ради (головний розпорядник коштів),  відділ інформаційно-комп’ютерного забезпечення роботи міської ради і виконавчого комітету Білоцерківської міської ради,  КПБМР «Агенція Стратегічного розвитку Білої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Церкви»</w:t>
            </w:r>
          </w:p>
        </w:tc>
      </w:tr>
      <w:tr w:rsidR="00E25E25" w:rsidRPr="005B2CDA" w:rsidTr="004F0673">
        <w:trPr>
          <w:trHeight w:val="13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42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Придбання медичного обладнання для медичного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освідуванняалко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нарко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сп’яніння правопорушників (в тому числі реагенти та реактиви)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Управління охорони здоров’я (головний розпорядник коштів)</w:t>
            </w:r>
          </w:p>
        </w:tc>
      </w:tr>
      <w:tr w:rsidR="00E25E25" w:rsidRPr="005B2CDA" w:rsidTr="004F0673">
        <w:trPr>
          <w:trHeight w:val="209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Створення комплексної системи захисту інформації (КСЗІ) базової  СВCА, ІСВСА “БМ Біла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Церква”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та  моніторингового центру та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ситуаційого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центру  які підключено до ГСК ІСВСА “БМ Біла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Церква”</w:t>
            </w:r>
            <w:proofErr w:type="spellEnd"/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2020 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ради, 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E25E25" w:rsidRPr="005B2CDA" w:rsidTr="004F0673">
        <w:trPr>
          <w:trHeight w:val="79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Розвиток проекту «Відкритий бюджет міста»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Структурні підрозділи 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-головні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розпорядники коштів  </w:t>
            </w:r>
          </w:p>
        </w:tc>
      </w:tr>
      <w:tr w:rsidR="00E25E25" w:rsidRPr="005B2CDA" w:rsidTr="004F0673">
        <w:trPr>
          <w:trHeight w:val="1086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Здійснення закупівель, що проводяться за рахунок коштів міського бюджету через електронну платформу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Структурні підрозділи 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-головні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розпорядники коштів, </w:t>
            </w:r>
          </w:p>
        </w:tc>
      </w:tr>
      <w:tr w:rsidR="00E25E25" w:rsidRPr="005B2CDA" w:rsidTr="004F0673">
        <w:trPr>
          <w:trHeight w:val="262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Створення ресурсу доступу мешканців міста до відкритих даних про життєдіяльності міста («Портал відкритих даних») та робота з наборами даних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Виконавчий комітет Білоцерківської міської ради, Відділ інформаційно-комп’ютерного забезпечення роботи міської ради і виконавчого комітету,  КПБМР «Агенція Стратегічного розвитку Білої Церкви» </w:t>
            </w:r>
          </w:p>
        </w:tc>
      </w:tr>
      <w:tr w:rsidR="00E25E25" w:rsidRPr="005B2CDA" w:rsidTr="004F0673">
        <w:trPr>
          <w:trHeight w:val="209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 w:rsidR="0099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Автоматизація господарської діяльності Білоцерківської міської ради та комунальних підприємств щодо впровадження сучасної системи управління містом.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ради,  КПБМР «Агенція Стратегічного розвитку Білої Церкви»</w:t>
            </w:r>
          </w:p>
        </w:tc>
      </w:tr>
      <w:tr w:rsidR="00E25E25" w:rsidRPr="005B2CDA" w:rsidTr="004F0673">
        <w:trPr>
          <w:trHeight w:val="26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 w:rsidR="0099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Запровадження системи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онлайн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відео конференцій для проведення нарад та робочих зустрічей в стінах муніципалітету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бюджет, 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 (головний розпорядник коштів)</w:t>
            </w:r>
          </w:p>
        </w:tc>
      </w:tr>
      <w:tr w:rsidR="00E25E25" w:rsidRPr="005B2CDA" w:rsidTr="004F0673">
        <w:trPr>
          <w:trHeight w:val="219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 w:rsidR="0099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Створення внутрішнього порталу для діяльності Білоцерківської міської ради та комунальних підприємств.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бюджет, 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Виконавчий комітет Білоцерківської міської ради (головний розпорядник коштів), КПБМР «Агенція Стратегічного розвитку Білої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Церкви»</w:t>
            </w:r>
          </w:p>
        </w:tc>
      </w:tr>
      <w:tr w:rsidR="00E25E25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991BC6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Впровадження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“Електронного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кабінету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мешканця“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 розширенням переліку послуг та сервісів, що надаються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онлайн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ради, (головний розпорядник коштів) КПБМР «Агенція Стратегічного розвитку Білої Церкви»</w:t>
            </w:r>
          </w:p>
        </w:tc>
      </w:tr>
      <w:tr w:rsidR="00E25E25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 w:rsidR="0099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Інформування та рекламація  процесу впровадження Картки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Білоцерківця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для мешканців громади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_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бюджет, 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2019-2020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 (головний розпорядник коштів), КПБМР «Агенція Стратегічного розвитку Білої Церкви»</w:t>
            </w:r>
          </w:p>
        </w:tc>
      </w:tr>
      <w:tr w:rsidR="00E25E25" w:rsidRPr="005B2CDA" w:rsidTr="004F0673">
        <w:trPr>
          <w:trHeight w:val="5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 w:rsidR="0099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Створення електронного архіву та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оцифрування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існуючих справ.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Усі відділи та управління міської ради</w:t>
            </w:r>
          </w:p>
        </w:tc>
      </w:tr>
      <w:tr w:rsidR="00E25E25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 w:rsidR="0099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Технічна підтримка та  оновлення офіційного порталу Білоцерківської міської ради і сайтів виконавчих органів та  мобільних додатків міста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Міський бюджет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Виконавчий комітет Білоцерківської міської ради (головний розпорядник коштів), КПБМР «Агенція Стратегічного розвитку Білої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Церкви»</w:t>
            </w:r>
          </w:p>
        </w:tc>
      </w:tr>
      <w:tr w:rsidR="00E25E25" w:rsidRPr="005B2CDA" w:rsidTr="004F0673">
        <w:trPr>
          <w:trHeight w:val="13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  <w:r w:rsidR="0099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Впровадження відкритих бюджетів міста в закладах охорони здоров’я,  навчальних закладах міста, комунальних підприємств.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ради, КПБМР «Агенція Стратегічного розвитку Білої Церкви»</w:t>
            </w:r>
          </w:p>
        </w:tc>
      </w:tr>
      <w:tr w:rsidR="00E25E25" w:rsidRPr="005B2CDA" w:rsidTr="004F0673">
        <w:trPr>
          <w:trHeight w:val="1829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 w:rsidR="0099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Розробка програмних продуктів - мобільних додатків міста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Міський бюджет 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 (головний розпорядник коштів), КПБМР «Агенція Стратегічного розвитку Білої Церкви»</w:t>
            </w:r>
          </w:p>
        </w:tc>
      </w:tr>
      <w:tr w:rsidR="00E25E25" w:rsidRPr="005B2CDA" w:rsidTr="004F0673">
        <w:trPr>
          <w:trHeight w:val="209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Інші джерела, не заборонені чинним законодавством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5E25" w:rsidRPr="005B2CDA" w:rsidTr="004F0673">
        <w:trPr>
          <w:trHeight w:val="1484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 w:rsidR="0099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Впровадження системи моніторингу показників оточуючого середовища та санітарних норм у навчальних закладах.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Міський бюджет,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E25E25" w:rsidRPr="005B2CDA" w:rsidTr="004F0673">
        <w:trPr>
          <w:trHeight w:val="15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5E25" w:rsidRPr="005B2CDA" w:rsidTr="004F0673">
        <w:trPr>
          <w:trHeight w:val="26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  <w:r w:rsidR="0099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Створення та забезпечення функціонування єдиної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геоінформаційної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системи міста Біла Церква.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бюджет, 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Управління містобудування та архітектури Білоцерківської міської ради (головний розпорядник коштів) </w:t>
            </w:r>
          </w:p>
        </w:tc>
      </w:tr>
      <w:tr w:rsidR="00E25E25" w:rsidRPr="005B2CDA" w:rsidTr="004F0673">
        <w:trPr>
          <w:trHeight w:val="857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 w:rsidR="0099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Впровадження системи єдиного електронного квитка в транспорті міста.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Міський бюджет, 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 (головний розпорядник коштів), КПБМР «Тролейбусне управління»</w:t>
            </w:r>
          </w:p>
        </w:tc>
      </w:tr>
      <w:tr w:rsidR="00E25E25" w:rsidRPr="005B2CDA" w:rsidTr="004F0673">
        <w:trPr>
          <w:trHeight w:val="144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5E25" w:rsidRPr="005B2CDA" w:rsidTr="004F0673">
        <w:trPr>
          <w:trHeight w:val="92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 w:rsidR="0099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Облаштування на зупинках громадського транспорту електронних інформаційних  табло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(в т.ч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ПКД)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Міський бюджет, 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 КПБМР «Тролейбусне управління»</w:t>
            </w:r>
          </w:p>
        </w:tc>
      </w:tr>
      <w:tr w:rsidR="00E25E25" w:rsidRPr="005B2CDA" w:rsidTr="004F0673">
        <w:trPr>
          <w:trHeight w:val="15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5E25" w:rsidRPr="005B2CDA" w:rsidTr="004F0673">
        <w:trPr>
          <w:trHeight w:val="112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991BC6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Впровадження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електронно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медичної картки в міських лікарнях та поліклінічних відділеннях, електронного рецепту тощо. Комплексне рішення Е медицина.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Міський бюджет,  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2020-2021 роки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Управління охорони здоров’я (головний розпорядник коштів)</w:t>
            </w:r>
          </w:p>
        </w:tc>
      </w:tr>
      <w:tr w:rsidR="00E25E25" w:rsidRPr="005B2CDA" w:rsidTr="004F0673">
        <w:trPr>
          <w:trHeight w:val="150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5E25" w:rsidRPr="005B2CDA" w:rsidTr="004F0673">
        <w:trPr>
          <w:trHeight w:val="129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 w:rsidR="0099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Розробка схеми паркувань транспортних засобів в м. Біла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Церква з придбанням обладнання та впровадження  системи паркування в місті (в т.ч. ПКД).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370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370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Міський бюджет,  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Управління містобудування та архітектури Білоцерківської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міської ради, (головний розпорядник коштів)  КПБМР «Муніципальна варта»</w:t>
            </w:r>
          </w:p>
        </w:tc>
      </w:tr>
      <w:tr w:rsidR="00E25E25" w:rsidRPr="005B2CDA" w:rsidTr="004F0673">
        <w:trPr>
          <w:trHeight w:val="124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5E25" w:rsidRPr="005B2CDA" w:rsidTr="004F0673">
        <w:trPr>
          <w:trHeight w:val="86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  <w:r w:rsidR="0099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Створення в місті комплексної системи розумного управління громадським транспортом  «Smart-Bus»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Міський бюджет 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ради, (головний розпорядник коштів)  КПБМР «Тролейбусне управління»</w:t>
            </w:r>
          </w:p>
        </w:tc>
      </w:tr>
      <w:tr w:rsidR="00E25E25" w:rsidRPr="005B2CDA" w:rsidTr="004F0673">
        <w:trPr>
          <w:trHeight w:val="108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4400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4400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4400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5E25" w:rsidRPr="005B2CDA" w:rsidTr="004F0673">
        <w:trPr>
          <w:trHeight w:val="13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 w:rsidR="0099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Залучення ІТ компаній та університету до соціальних проектів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ради, КПБМР «Агенція Стратегічного розвитку Білої Церкви»</w:t>
            </w:r>
          </w:p>
        </w:tc>
      </w:tr>
      <w:tr w:rsidR="00E25E25" w:rsidRPr="005B2CDA" w:rsidTr="004F0673">
        <w:trPr>
          <w:trHeight w:val="13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 w:rsidR="0099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Розвиток безкоштовної програми навчання комп’ютерної грамотності.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ради, КПБМР «Агенція Стратегічного розвитку Білої Церкви»</w:t>
            </w:r>
          </w:p>
        </w:tc>
      </w:tr>
      <w:tr w:rsidR="00E25E25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 w:rsidR="0099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Проведення тренінгів та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вебінарів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 сфері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Смарт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Сіті.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Міський бюджет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Виконавчий комітет Білоцерківської міської ради, (головний розпорядник коштів),  КПБМР «Агенція Стратегічного розвитку Білої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Церкви»</w:t>
            </w:r>
          </w:p>
        </w:tc>
      </w:tr>
      <w:tr w:rsidR="00E25E25" w:rsidRPr="005B2CDA" w:rsidTr="004F067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  <w:r w:rsidR="0099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Проведення Форуму електронного урядування та інформаційних технологій в м. Біла Церква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ради, (головний розпорядник коштів),  КПБМР «Агенція Стратегічного розвитку Білої Церкви»</w:t>
            </w:r>
          </w:p>
        </w:tc>
      </w:tr>
      <w:tr w:rsidR="00E25E25" w:rsidRPr="005B2CDA" w:rsidTr="004F0673">
        <w:trPr>
          <w:trHeight w:val="13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 w:rsidR="0099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Проведення заходів популяризації електронного урядування, електронної демократії та інновацій.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ради, КПБМР «Агенція Стратегічного розвитку Білої Церкви»</w:t>
            </w:r>
          </w:p>
        </w:tc>
      </w:tr>
      <w:tr w:rsidR="00E25E25" w:rsidRPr="005B2CDA" w:rsidTr="004F0673">
        <w:trPr>
          <w:trHeight w:val="616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 w:rsidR="0099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Облаштування безкоштовних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WiFi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зон у місті  (в т.ч. ПКД)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Міський бюджет  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ради, (головний розпорядник коштів),  КПБМР «Агенція Стратегічного розвитку Білої Церкви»</w:t>
            </w:r>
          </w:p>
        </w:tc>
      </w:tr>
      <w:tr w:rsidR="00E25E25" w:rsidRPr="005B2CDA" w:rsidTr="004F0673">
        <w:trPr>
          <w:trHeight w:val="135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25E25" w:rsidRPr="005B2CDA" w:rsidTr="004F0673">
        <w:trPr>
          <w:trHeight w:val="2446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  <w:r w:rsidR="00991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Встановлення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інформаційно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сенсорних кіосків у місцях великого скупчення людей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бюджет, 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ради, (головний розпорядник коштів),  КПБМР «Агенція Стратегічного розвитку Білої Церкви»</w:t>
            </w:r>
          </w:p>
        </w:tc>
      </w:tr>
      <w:tr w:rsidR="00E25E25" w:rsidRPr="005B2CDA" w:rsidTr="004F0673">
        <w:trPr>
          <w:trHeight w:val="165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991BC6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Розміщення «розумних» лавок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бюджет, 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Департамент житлово-комунального господарства Білоцерківської міської ради (головний розпорядник коштів)  </w:t>
            </w:r>
          </w:p>
        </w:tc>
      </w:tr>
      <w:tr w:rsidR="00E25E25" w:rsidRPr="005B2CDA" w:rsidTr="004F0673">
        <w:trPr>
          <w:trHeight w:val="177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991BC6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Впровадження та облаштування міського дата центру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бюджет, 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ради, (головний розпорядник коштів)   КПБМР «Агенція Стратегічного розвитку Білої Церкви»</w:t>
            </w:r>
          </w:p>
        </w:tc>
      </w:tr>
      <w:tr w:rsidR="00E25E25" w:rsidRPr="005B2CDA" w:rsidTr="004F0673">
        <w:trPr>
          <w:trHeight w:val="107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91B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Теплозбереження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>, контроль відвідувань та безпека внутрішніх приміщень дитячих закладів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</w:tc>
        <w:tc>
          <w:tcPr>
            <w:tcW w:w="18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Департамент житлово-комунального господарства</w:t>
            </w:r>
          </w:p>
        </w:tc>
      </w:tr>
      <w:tr w:rsidR="00E25E25" w:rsidRPr="005B2CDA" w:rsidTr="004F0673">
        <w:trPr>
          <w:trHeight w:val="851"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Інші джерела, не заборонені чинним законодавством</w:t>
            </w:r>
          </w:p>
        </w:tc>
        <w:tc>
          <w:tcPr>
            <w:tcW w:w="15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E25" w:rsidRPr="005B2CDA" w:rsidTr="004F0673">
        <w:trPr>
          <w:trHeight w:val="753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E27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91B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 xml:space="preserve">«Розумна та безпечна школа», </w:t>
            </w:r>
            <w:proofErr w:type="spellStart"/>
            <w:r w:rsidRPr="005B2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Будівництво</w:t>
            </w:r>
            <w:proofErr w:type="spellEnd"/>
            <w:r w:rsidRPr="005B2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систем </w:t>
            </w:r>
            <w:proofErr w:type="spellStart"/>
            <w:r w:rsidRPr="005B2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охоронно</w:t>
            </w:r>
            <w:proofErr w:type="spellEnd"/>
            <w:r w:rsidRPr="005B2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ї сигналізації та оповіщення в закладах освіти ( </w:t>
            </w:r>
            <w:proofErr w:type="spellStart"/>
            <w:r w:rsidRPr="005B2CDA">
              <w:rPr>
                <w:rFonts w:ascii="Times New Roman" w:hAnsi="Times New Roman"/>
                <w:color w:val="000000"/>
                <w:sz w:val="24"/>
                <w:szCs w:val="24"/>
              </w:rPr>
              <w:t>В.тч</w:t>
            </w:r>
            <w:proofErr w:type="spellEnd"/>
            <w:r w:rsidRPr="005B2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ПКД)  </w:t>
            </w:r>
          </w:p>
          <w:p w:rsidR="00E25E25" w:rsidRPr="005B2CDA" w:rsidRDefault="00E25E25" w:rsidP="00164CA3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5E25" w:rsidRPr="005B2CDA" w:rsidRDefault="00E25E25" w:rsidP="00164CA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lastRenderedPageBreak/>
              <w:t>1250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</w:tc>
        <w:tc>
          <w:tcPr>
            <w:tcW w:w="18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spacing w:before="40" w:after="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освіти та науки </w:t>
            </w:r>
            <w:r w:rsidRPr="005B2C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Білоцерківської міської ради</w:t>
            </w:r>
          </w:p>
        </w:tc>
      </w:tr>
      <w:tr w:rsidR="00E25E25" w:rsidRPr="005B2CDA" w:rsidTr="004F0673">
        <w:trPr>
          <w:trHeight w:val="1128"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Інші джерела, не заборонені чинним законодавством</w:t>
            </w:r>
          </w:p>
        </w:tc>
        <w:tc>
          <w:tcPr>
            <w:tcW w:w="15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spacing w:before="40" w:after="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5E25" w:rsidRPr="005B2CDA" w:rsidTr="004F0673">
        <w:trPr>
          <w:trHeight w:val="133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E27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991B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4F0673" w:rsidRDefault="00E25E25" w:rsidP="00164CA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sz w:val="24"/>
                <w:szCs w:val="24"/>
              </w:rPr>
              <w:t xml:space="preserve">Обслуговування ліній зв’язку до  системи </w:t>
            </w:r>
            <w:proofErr w:type="spellStart"/>
            <w:r w:rsidRPr="004F0673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4F0673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4F0673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4F067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F0673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4F0673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4F0673">
              <w:rPr>
                <w:rFonts w:ascii="Times New Roman" w:hAnsi="Times New Roman"/>
                <w:sz w:val="24"/>
                <w:szCs w:val="24"/>
              </w:rPr>
              <w:t>аудіоаналітики</w:t>
            </w:r>
            <w:proofErr w:type="spellEnd"/>
            <w:r w:rsidRPr="004F0673">
              <w:rPr>
                <w:rFonts w:ascii="Times New Roman" w:hAnsi="Times New Roman"/>
                <w:sz w:val="24"/>
                <w:szCs w:val="24"/>
              </w:rPr>
              <w:t xml:space="preserve">  у м. Біла Церква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4F0673" w:rsidRDefault="00E25E25" w:rsidP="00164C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E25" w:rsidRPr="004F0673" w:rsidRDefault="00E25E25" w:rsidP="00164C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5E25" w:rsidRPr="004F0673" w:rsidRDefault="00E25E25" w:rsidP="00164C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5E25" w:rsidRPr="004F0673" w:rsidRDefault="00E25E25" w:rsidP="0016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E25" w:rsidRPr="004F0673" w:rsidRDefault="00E25E25" w:rsidP="00164C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5E25" w:rsidRPr="004F0673" w:rsidRDefault="00E25E25" w:rsidP="00164C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5E25" w:rsidRPr="004F0673" w:rsidRDefault="00E25E25" w:rsidP="00164CA3">
            <w:pPr>
              <w:ind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4F0673" w:rsidRDefault="00E25E25" w:rsidP="00164CA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4F0673" w:rsidRDefault="00E25E25" w:rsidP="00164CA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E25" w:rsidRPr="004F0673" w:rsidRDefault="00E25E25" w:rsidP="00164CA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sz w:val="24"/>
                <w:szCs w:val="24"/>
              </w:rPr>
              <w:t>Департамент житлово-комунального господарства</w:t>
            </w:r>
          </w:p>
          <w:p w:rsidR="00E25E25" w:rsidRPr="004F0673" w:rsidRDefault="00E25E25" w:rsidP="00164CA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E25" w:rsidRPr="004F0673" w:rsidRDefault="00E25E25" w:rsidP="00164CA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E25" w:rsidRPr="005B2CDA" w:rsidTr="004F0673">
        <w:trPr>
          <w:trHeight w:val="115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E25" w:rsidRPr="005B2CDA" w:rsidRDefault="00E25E25" w:rsidP="00164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5E25" w:rsidRPr="005B2CDA" w:rsidRDefault="00E25E25" w:rsidP="00E27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91B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Встановлення кнопок тривожної сигналізації  в комунальних закладах охорони здоров’я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E25" w:rsidRPr="005B2CDA" w:rsidRDefault="00E25E25" w:rsidP="00164C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E25" w:rsidRPr="005B2CDA" w:rsidRDefault="00E25E25" w:rsidP="00164C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164CA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25" w:rsidRPr="005B2CDA" w:rsidRDefault="00E25E25" w:rsidP="00C83F4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E25" w:rsidRPr="005B2CDA" w:rsidRDefault="00E25E25" w:rsidP="00164CA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Управління охорони здоров’я (головний розпорядник коштів</w:t>
            </w:r>
          </w:p>
        </w:tc>
      </w:tr>
      <w:tr w:rsidR="00E25E25" w:rsidRPr="005B2CDA" w:rsidTr="004F0673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Разом: Міський бюджет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E25" w:rsidRPr="00583C37" w:rsidRDefault="00583C37" w:rsidP="00164CA3">
            <w:pPr>
              <w:rPr>
                <w:rFonts w:ascii="Times New Roman" w:hAnsi="Times New Roman"/>
                <w:sz w:val="20"/>
                <w:szCs w:val="20"/>
              </w:rPr>
            </w:pPr>
            <w:r w:rsidRPr="00583C37">
              <w:rPr>
                <w:rFonts w:ascii="Times New Roman" w:hAnsi="Times New Roman"/>
                <w:sz w:val="20"/>
                <w:szCs w:val="20"/>
              </w:rPr>
              <w:t>17113,2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E25" w:rsidRPr="005B2CDA" w:rsidRDefault="00583C37" w:rsidP="00164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22210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E25" w:rsidRPr="005B2CDA" w:rsidRDefault="00583C37" w:rsidP="00164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25E25" w:rsidRPr="005B2CDA" w:rsidTr="004F0673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Разом: Інші джерела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E25" w:rsidRPr="004F0673" w:rsidRDefault="00E25E25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sz w:val="24"/>
                <w:szCs w:val="24"/>
              </w:rPr>
              <w:t>6510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E25" w:rsidRPr="004F0673" w:rsidRDefault="00E25E25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sz w:val="24"/>
                <w:szCs w:val="24"/>
              </w:rPr>
              <w:t>6728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5E25" w:rsidRPr="004F0673" w:rsidRDefault="00E25E25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sz w:val="24"/>
                <w:szCs w:val="24"/>
              </w:rPr>
              <w:t>6728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25E25" w:rsidRPr="005B2CDA" w:rsidTr="004F0673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Всього: Міський бюджет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25E25" w:rsidRPr="004F0673" w:rsidRDefault="00583C37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sz w:val="24"/>
                <w:szCs w:val="24"/>
              </w:rPr>
              <w:t>52833,2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E25" w:rsidRPr="005B2CDA" w:rsidRDefault="00E25E25" w:rsidP="00164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E25" w:rsidRPr="005B2CDA" w:rsidRDefault="00E25E25" w:rsidP="00164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25E25" w:rsidRPr="005B2CDA" w:rsidTr="004F0673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Всього:  Інші джерела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25E25" w:rsidRPr="004F0673" w:rsidRDefault="00E25E25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sz w:val="24"/>
                <w:szCs w:val="24"/>
              </w:rPr>
              <w:t>19966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E25" w:rsidRPr="005B2CDA" w:rsidRDefault="00E25E25" w:rsidP="00164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E25" w:rsidRPr="005B2CDA" w:rsidRDefault="00E25E25" w:rsidP="00164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25E25" w:rsidRPr="005B2CDA" w:rsidTr="004F0673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Всього разом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25E25" w:rsidRPr="004F0673" w:rsidRDefault="00583C37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4F0673">
              <w:rPr>
                <w:rFonts w:ascii="Times New Roman" w:hAnsi="Times New Roman"/>
                <w:sz w:val="24"/>
                <w:szCs w:val="24"/>
              </w:rPr>
              <w:t>72799,2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E25" w:rsidRPr="005B2CDA" w:rsidRDefault="00E25E25" w:rsidP="00164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E25" w:rsidRPr="005B2CDA" w:rsidRDefault="00E25E25" w:rsidP="00164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E25" w:rsidRPr="005B2CDA" w:rsidRDefault="00E25E25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705154" w:rsidRPr="005B2CDA" w:rsidRDefault="00705154" w:rsidP="003215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2156F" w:rsidRPr="005B2CDA" w:rsidRDefault="0032156F" w:rsidP="003215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2CDA">
        <w:rPr>
          <w:rFonts w:ascii="Times New Roman" w:hAnsi="Times New Roman"/>
          <w:sz w:val="24"/>
          <w:szCs w:val="24"/>
        </w:rPr>
        <w:tab/>
      </w:r>
      <w:r w:rsidR="006A7C2B" w:rsidRPr="005B2CDA">
        <w:rPr>
          <w:rFonts w:ascii="Times New Roman" w:hAnsi="Times New Roman"/>
          <w:sz w:val="24"/>
          <w:szCs w:val="24"/>
        </w:rPr>
        <w:t>3</w:t>
      </w:r>
      <w:r w:rsidRPr="005B2CDA">
        <w:rPr>
          <w:rFonts w:ascii="Times New Roman" w:hAnsi="Times New Roman"/>
          <w:sz w:val="24"/>
          <w:szCs w:val="24"/>
        </w:rPr>
        <w:t xml:space="preserve">. Контроль за виконанням рішення покласти на постійні комісії міської ради </w:t>
      </w:r>
      <w:r w:rsidRPr="005B2CDA">
        <w:rPr>
          <w:rFonts w:ascii="Times New Roman" w:hAnsi="Times New Roman"/>
          <w:bCs/>
          <w:sz w:val="24"/>
          <w:szCs w:val="24"/>
        </w:rPr>
        <w:t>з питань дотримання прав людини, законності, боротьби зі злочинністю, оборонної роботи, запобігання корупції, сприяння  депутатській діяльності, етики та регламенту та з питань  планування  соціально-економічного розвитку, бюджету та фінансів</w:t>
      </w:r>
      <w:r w:rsidRPr="005B2CDA">
        <w:rPr>
          <w:rFonts w:ascii="Times New Roman" w:hAnsi="Times New Roman"/>
          <w:sz w:val="24"/>
          <w:szCs w:val="24"/>
        </w:rPr>
        <w:t>.</w:t>
      </w:r>
    </w:p>
    <w:p w:rsidR="0032156F" w:rsidRPr="005B2CDA" w:rsidRDefault="0032156F" w:rsidP="003215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4CA3" w:rsidRPr="005B2CDA" w:rsidRDefault="0032156F" w:rsidP="00FA49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2CDA">
        <w:rPr>
          <w:rFonts w:ascii="Times New Roman" w:hAnsi="Times New Roman"/>
          <w:sz w:val="24"/>
          <w:szCs w:val="24"/>
        </w:rPr>
        <w:t xml:space="preserve">Міський голова </w:t>
      </w:r>
      <w:r w:rsidRPr="005B2CDA">
        <w:rPr>
          <w:rFonts w:ascii="Times New Roman" w:hAnsi="Times New Roman"/>
          <w:sz w:val="24"/>
          <w:szCs w:val="24"/>
        </w:rPr>
        <w:tab/>
      </w:r>
      <w:r w:rsidRPr="005B2CDA">
        <w:rPr>
          <w:rFonts w:ascii="Times New Roman" w:hAnsi="Times New Roman"/>
          <w:sz w:val="24"/>
          <w:szCs w:val="24"/>
        </w:rPr>
        <w:tab/>
      </w:r>
      <w:r w:rsidRPr="005B2CDA">
        <w:rPr>
          <w:rFonts w:ascii="Times New Roman" w:hAnsi="Times New Roman"/>
          <w:sz w:val="24"/>
          <w:szCs w:val="24"/>
        </w:rPr>
        <w:tab/>
      </w:r>
      <w:r w:rsidRPr="005B2CDA">
        <w:rPr>
          <w:rFonts w:ascii="Times New Roman" w:hAnsi="Times New Roman"/>
          <w:sz w:val="24"/>
          <w:szCs w:val="24"/>
        </w:rPr>
        <w:tab/>
      </w:r>
      <w:r w:rsidRPr="005B2CDA">
        <w:rPr>
          <w:rFonts w:ascii="Times New Roman" w:hAnsi="Times New Roman"/>
          <w:sz w:val="24"/>
          <w:szCs w:val="24"/>
        </w:rPr>
        <w:tab/>
      </w:r>
      <w:r w:rsidRPr="005B2CDA">
        <w:rPr>
          <w:rFonts w:ascii="Times New Roman" w:hAnsi="Times New Roman"/>
          <w:sz w:val="24"/>
          <w:szCs w:val="24"/>
        </w:rPr>
        <w:tab/>
      </w:r>
      <w:r w:rsidRPr="005B2CDA">
        <w:rPr>
          <w:rFonts w:ascii="Times New Roman" w:hAnsi="Times New Roman"/>
          <w:sz w:val="24"/>
          <w:szCs w:val="24"/>
        </w:rPr>
        <w:tab/>
      </w:r>
      <w:r w:rsidRPr="005B2CDA">
        <w:rPr>
          <w:rFonts w:ascii="Times New Roman" w:hAnsi="Times New Roman"/>
          <w:sz w:val="24"/>
          <w:szCs w:val="24"/>
        </w:rPr>
        <w:tab/>
        <w:t xml:space="preserve">Г. Дикий </w:t>
      </w:r>
    </w:p>
    <w:sectPr w:rsidR="00164CA3" w:rsidRPr="005B2CDA" w:rsidSect="00622E4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471" w:rsidRDefault="00D94471" w:rsidP="00622E46">
      <w:pPr>
        <w:spacing w:after="0" w:line="240" w:lineRule="auto"/>
      </w:pPr>
      <w:r>
        <w:separator/>
      </w:r>
    </w:p>
  </w:endnote>
  <w:endnote w:type="continuationSeparator" w:id="0">
    <w:p w:rsidR="00D94471" w:rsidRDefault="00D94471" w:rsidP="0062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471" w:rsidRDefault="00D94471" w:rsidP="00622E46">
      <w:pPr>
        <w:spacing w:after="0" w:line="240" w:lineRule="auto"/>
      </w:pPr>
      <w:r>
        <w:separator/>
      </w:r>
    </w:p>
  </w:footnote>
  <w:footnote w:type="continuationSeparator" w:id="0">
    <w:p w:rsidR="00D94471" w:rsidRDefault="00D94471" w:rsidP="0062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513469"/>
      <w:docPartObj>
        <w:docPartGallery w:val="Page Numbers (Top of Page)"/>
        <w:docPartUnique/>
      </w:docPartObj>
    </w:sdtPr>
    <w:sdtContent>
      <w:p w:rsidR="00305C25" w:rsidRDefault="00053B45">
        <w:pPr>
          <w:pStyle w:val="aa"/>
          <w:jc w:val="center"/>
        </w:pPr>
        <w:r>
          <w:fldChar w:fldCharType="begin"/>
        </w:r>
        <w:r w:rsidR="00102B26">
          <w:instrText xml:space="preserve"> PAGE   \* MERGEFORMAT </w:instrText>
        </w:r>
        <w:r>
          <w:fldChar w:fldCharType="separate"/>
        </w:r>
        <w:r w:rsidR="007723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5C25" w:rsidRDefault="00305C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15FA"/>
    <w:multiLevelType w:val="hybridMultilevel"/>
    <w:tmpl w:val="A3A69DE8"/>
    <w:lvl w:ilvl="0" w:tplc="28CEE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56F"/>
    <w:rsid w:val="00053B45"/>
    <w:rsid w:val="000E055A"/>
    <w:rsid w:val="000F04B1"/>
    <w:rsid w:val="00102B26"/>
    <w:rsid w:val="00117309"/>
    <w:rsid w:val="00164CA3"/>
    <w:rsid w:val="001B40A1"/>
    <w:rsid w:val="001B5378"/>
    <w:rsid w:val="002324B8"/>
    <w:rsid w:val="00241AD3"/>
    <w:rsid w:val="00277C3F"/>
    <w:rsid w:val="002866C3"/>
    <w:rsid w:val="00305C25"/>
    <w:rsid w:val="00317226"/>
    <w:rsid w:val="0032156F"/>
    <w:rsid w:val="00396579"/>
    <w:rsid w:val="003B731E"/>
    <w:rsid w:val="003C4050"/>
    <w:rsid w:val="004F0673"/>
    <w:rsid w:val="005276A7"/>
    <w:rsid w:val="0055208E"/>
    <w:rsid w:val="00583C37"/>
    <w:rsid w:val="005924F3"/>
    <w:rsid w:val="005B2CDA"/>
    <w:rsid w:val="005D6CCE"/>
    <w:rsid w:val="00622E46"/>
    <w:rsid w:val="006A7C2B"/>
    <w:rsid w:val="006E0B31"/>
    <w:rsid w:val="00705154"/>
    <w:rsid w:val="00772373"/>
    <w:rsid w:val="007E37BA"/>
    <w:rsid w:val="007F45B0"/>
    <w:rsid w:val="007F7D24"/>
    <w:rsid w:val="00812280"/>
    <w:rsid w:val="008B7883"/>
    <w:rsid w:val="008C1476"/>
    <w:rsid w:val="008C2827"/>
    <w:rsid w:val="008C781D"/>
    <w:rsid w:val="008E0915"/>
    <w:rsid w:val="0091787F"/>
    <w:rsid w:val="009739C1"/>
    <w:rsid w:val="00981BD8"/>
    <w:rsid w:val="00987F71"/>
    <w:rsid w:val="00991BC6"/>
    <w:rsid w:val="00994FB0"/>
    <w:rsid w:val="009A730E"/>
    <w:rsid w:val="009E4C14"/>
    <w:rsid w:val="009F094A"/>
    <w:rsid w:val="009F534D"/>
    <w:rsid w:val="00A16F22"/>
    <w:rsid w:val="00A52C09"/>
    <w:rsid w:val="00AA2319"/>
    <w:rsid w:val="00AB7812"/>
    <w:rsid w:val="00AE6EFC"/>
    <w:rsid w:val="00AF2982"/>
    <w:rsid w:val="00B2423A"/>
    <w:rsid w:val="00B5183C"/>
    <w:rsid w:val="00B64651"/>
    <w:rsid w:val="00BB655A"/>
    <w:rsid w:val="00C27464"/>
    <w:rsid w:val="00C83F4C"/>
    <w:rsid w:val="00CE5A42"/>
    <w:rsid w:val="00CF4E4D"/>
    <w:rsid w:val="00D321D1"/>
    <w:rsid w:val="00D94471"/>
    <w:rsid w:val="00DE62CE"/>
    <w:rsid w:val="00DF7E19"/>
    <w:rsid w:val="00E25E25"/>
    <w:rsid w:val="00E2791A"/>
    <w:rsid w:val="00E75F0A"/>
    <w:rsid w:val="00EC1302"/>
    <w:rsid w:val="00EE430C"/>
    <w:rsid w:val="00EF3007"/>
    <w:rsid w:val="00F02F5A"/>
    <w:rsid w:val="00F3683B"/>
    <w:rsid w:val="00F42F47"/>
    <w:rsid w:val="00FA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15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3215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32156F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32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050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0B3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22E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2E4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622E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2E46"/>
    <w:rPr>
      <w:rFonts w:ascii="Calibri" w:eastAsia="Calibri" w:hAnsi="Calibri" w:cs="Times New Roman"/>
    </w:rPr>
  </w:style>
  <w:style w:type="character" w:customStyle="1" w:styleId="1">
    <w:name w:val="Текст Знак1"/>
    <w:basedOn w:val="a0"/>
    <w:semiHidden/>
    <w:locked/>
    <w:rsid w:val="000E055A"/>
    <w:rPr>
      <w:rFonts w:ascii="Courier New" w:eastAsia="Calibri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15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rsid w:val="003215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32156F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32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050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0B3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22E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2E4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622E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2E46"/>
    <w:rPr>
      <w:rFonts w:ascii="Calibri" w:eastAsia="Calibri" w:hAnsi="Calibri" w:cs="Times New Roman"/>
    </w:rPr>
  </w:style>
  <w:style w:type="character" w:customStyle="1" w:styleId="1">
    <w:name w:val="Текст Знак1"/>
    <w:basedOn w:val="a0"/>
    <w:semiHidden/>
    <w:locked/>
    <w:rsid w:val="000E055A"/>
    <w:rPr>
      <w:rFonts w:ascii="Courier New" w:eastAsia="Calibri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B275-1520-4B18-BC43-A82873BE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16263</Words>
  <Characters>9271</Characters>
  <Application>Microsoft Office Word</Application>
  <DocSecurity>0</DocSecurity>
  <Lines>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cp:lastPrinted>2019-11-28T10:28:00Z</cp:lastPrinted>
  <dcterms:created xsi:type="dcterms:W3CDTF">2019-11-26T08:07:00Z</dcterms:created>
  <dcterms:modified xsi:type="dcterms:W3CDTF">2019-12-04T13:53:00Z</dcterms:modified>
</cp:coreProperties>
</file>