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52" w:rsidRDefault="00645552" w:rsidP="00645552">
      <w:pPr>
        <w:pStyle w:val="a9"/>
        <w:jc w:val="center"/>
        <w:rPr>
          <w:rFonts w:ascii="Times New Roman" w:hAnsi="Times New Roman"/>
          <w:sz w:val="36"/>
          <w:szCs w:val="36"/>
        </w:rPr>
      </w:pPr>
      <w:r w:rsidRPr="002809F0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32033925" r:id="rId7"/>
        </w:pict>
      </w:r>
    </w:p>
    <w:p w:rsidR="00645552" w:rsidRDefault="00645552" w:rsidP="00645552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645552" w:rsidRDefault="00645552" w:rsidP="00645552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645552" w:rsidRDefault="00645552" w:rsidP="00645552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45552" w:rsidRDefault="00645552" w:rsidP="00645552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45552" w:rsidRDefault="00645552" w:rsidP="00645552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45552" w:rsidRPr="00FF7C91" w:rsidRDefault="00645552" w:rsidP="00645552">
      <w:pPr>
        <w:pStyle w:val="a7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4437-78-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45552" w:rsidRDefault="00645552" w:rsidP="00645552">
      <w:pPr>
        <w:pStyle w:val="a7"/>
        <w:rPr>
          <w:rFonts w:ascii="Times New Roman" w:hAnsi="Times New Roman"/>
          <w:sz w:val="24"/>
          <w:szCs w:val="24"/>
        </w:rPr>
      </w:pPr>
    </w:p>
    <w:p w:rsidR="00645552" w:rsidRDefault="00645552" w:rsidP="00645552">
      <w:pPr>
        <w:spacing w:after="0" w:line="240" w:lineRule="auto"/>
        <w:contextualSpacing/>
      </w:pPr>
    </w:p>
    <w:p w:rsidR="00574746" w:rsidRPr="00B128DD" w:rsidRDefault="00574746" w:rsidP="00574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74746" w:rsidRPr="00B128DD" w:rsidRDefault="00574746" w:rsidP="00574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574746" w:rsidRPr="00B128DD" w:rsidRDefault="00574746" w:rsidP="00574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574746" w:rsidRPr="00B128DD" w:rsidRDefault="00574746" w:rsidP="0057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574746" w:rsidRPr="00B128DD" w:rsidRDefault="00574746" w:rsidP="0057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128DD">
        <w:rPr>
          <w:rFonts w:ascii="Times New Roman" w:hAnsi="Times New Roman"/>
          <w:sz w:val="24"/>
          <w:szCs w:val="24"/>
          <w:lang w:eastAsia="ru-RU"/>
        </w:rPr>
        <w:t>Захаренко</w:t>
      </w:r>
      <w:proofErr w:type="spellEnd"/>
      <w:r w:rsidRPr="00B128DD">
        <w:rPr>
          <w:rFonts w:ascii="Times New Roman" w:hAnsi="Times New Roman"/>
          <w:sz w:val="24"/>
          <w:szCs w:val="24"/>
          <w:lang w:eastAsia="ru-RU"/>
        </w:rPr>
        <w:t xml:space="preserve"> Людмилі Володимирівні</w:t>
      </w:r>
    </w:p>
    <w:p w:rsidR="00574746" w:rsidRPr="00B128DD" w:rsidRDefault="00574746" w:rsidP="0057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746" w:rsidRPr="00B128DD" w:rsidRDefault="00574746" w:rsidP="005747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128DD">
        <w:rPr>
          <w:rFonts w:ascii="Times New Roman" w:hAnsi="Times New Roman"/>
          <w:sz w:val="24"/>
          <w:szCs w:val="24"/>
        </w:rPr>
        <w:t xml:space="preserve">комісії </w:t>
      </w:r>
      <w:r w:rsidRPr="00B128D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128DD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</w:t>
      </w:r>
      <w:proofErr w:type="spellStart"/>
      <w:r w:rsidRPr="00B128DD">
        <w:rPr>
          <w:rFonts w:ascii="Times New Roman" w:hAnsi="Times New Roman"/>
          <w:sz w:val="24"/>
          <w:szCs w:val="24"/>
          <w:lang w:eastAsia="ru-RU"/>
        </w:rPr>
        <w:t>Захаренко</w:t>
      </w:r>
      <w:proofErr w:type="spellEnd"/>
      <w:r w:rsidRPr="00B128DD">
        <w:rPr>
          <w:rFonts w:ascii="Times New Roman" w:hAnsi="Times New Roman"/>
          <w:sz w:val="24"/>
          <w:szCs w:val="24"/>
          <w:lang w:eastAsia="ru-RU"/>
        </w:rPr>
        <w:t xml:space="preserve"> Людмили Володимирівни від 18 червня 2019 року №3419, технічну документацію із землеустрою щодо встановлення (відновлення) меж земельної ділянки в натурі (на місцевості), </w:t>
      </w:r>
      <w:r w:rsidRPr="00B128DD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B128DD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74746" w:rsidRPr="00B128DD" w:rsidRDefault="00574746" w:rsidP="00574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4746" w:rsidRPr="00B128DD" w:rsidRDefault="00574746" w:rsidP="005747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B128DD">
        <w:rPr>
          <w:rFonts w:ascii="Times New Roman" w:hAnsi="Times New Roman"/>
          <w:sz w:val="24"/>
          <w:szCs w:val="24"/>
          <w:lang w:eastAsia="ru-RU"/>
        </w:rPr>
        <w:t>Захаренко</w:t>
      </w:r>
      <w:proofErr w:type="spellEnd"/>
      <w:r w:rsidRPr="00B128DD">
        <w:rPr>
          <w:rFonts w:ascii="Times New Roman" w:hAnsi="Times New Roman"/>
          <w:sz w:val="24"/>
          <w:szCs w:val="24"/>
          <w:lang w:eastAsia="ru-RU"/>
        </w:rPr>
        <w:t xml:space="preserve"> Людмилі Володимирівні </w:t>
      </w:r>
      <w:r w:rsidRPr="00B128DD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промислових товарів) за адресою: вулиця </w:t>
      </w:r>
      <w:proofErr w:type="spellStart"/>
      <w:r w:rsidRPr="00B128DD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B128DD">
        <w:rPr>
          <w:rFonts w:ascii="Times New Roman" w:hAnsi="Times New Roman"/>
          <w:sz w:val="24"/>
          <w:szCs w:val="24"/>
        </w:rPr>
        <w:t>, 46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, приміщення 81, площею 0,0111 га  (з них: </w:t>
      </w:r>
      <w:r w:rsidRPr="00B128DD">
        <w:rPr>
          <w:rFonts w:ascii="Times New Roman" w:hAnsi="Times New Roman"/>
          <w:sz w:val="24"/>
          <w:szCs w:val="24"/>
        </w:rPr>
        <w:t>землі під соціально-культурними об’єктами – 0,0111 га</w:t>
      </w:r>
      <w:r w:rsidRPr="00B128DD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574746" w:rsidRPr="00B128DD" w:rsidRDefault="00574746" w:rsidP="005747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B128DD">
        <w:rPr>
          <w:rFonts w:ascii="Times New Roman" w:hAnsi="Times New Roman"/>
          <w:sz w:val="24"/>
          <w:szCs w:val="24"/>
          <w:lang w:eastAsia="ru-RU"/>
        </w:rPr>
        <w:t>Захаренко</w:t>
      </w:r>
      <w:proofErr w:type="spellEnd"/>
      <w:r w:rsidRPr="00B128DD">
        <w:rPr>
          <w:rFonts w:ascii="Times New Roman" w:hAnsi="Times New Roman"/>
          <w:sz w:val="24"/>
          <w:szCs w:val="24"/>
          <w:lang w:eastAsia="ru-RU"/>
        </w:rPr>
        <w:t xml:space="preserve"> Людмилі Володимирівні </w:t>
      </w:r>
      <w:r w:rsidRPr="00B128DD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магазину по продажу промислових товарів) за адресою: вулиця </w:t>
      </w:r>
      <w:proofErr w:type="spellStart"/>
      <w:r w:rsidRPr="00B128DD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B128DD">
        <w:rPr>
          <w:rFonts w:ascii="Times New Roman" w:hAnsi="Times New Roman"/>
          <w:sz w:val="24"/>
          <w:szCs w:val="24"/>
        </w:rPr>
        <w:t>, 46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, приміщення 81, площею 0,0111 га  (з них: </w:t>
      </w:r>
      <w:r w:rsidRPr="00B128DD">
        <w:rPr>
          <w:rFonts w:ascii="Times New Roman" w:hAnsi="Times New Roman"/>
          <w:sz w:val="24"/>
          <w:szCs w:val="24"/>
        </w:rPr>
        <w:t>землі під соціально-культурними об’єктами – 0,0111 га</w:t>
      </w:r>
      <w:r w:rsidRPr="00B128DD">
        <w:rPr>
          <w:rFonts w:ascii="Times New Roman" w:hAnsi="Times New Roman"/>
          <w:sz w:val="24"/>
          <w:szCs w:val="24"/>
          <w:lang w:eastAsia="ru-RU"/>
        </w:rPr>
        <w:t>),  строком на 5 (п’ять) років, за рахунок земель населеного пункту м. Біла Церква. Кадастровий номер: 3210300000:0</w:t>
      </w:r>
      <w:r w:rsidRPr="00B128DD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B128DD">
        <w:rPr>
          <w:rFonts w:ascii="Times New Roman" w:hAnsi="Times New Roman"/>
          <w:sz w:val="24"/>
          <w:szCs w:val="24"/>
          <w:lang w:eastAsia="ru-RU"/>
        </w:rPr>
        <w:t>:006:0</w:t>
      </w:r>
      <w:r w:rsidRPr="00B128DD">
        <w:rPr>
          <w:rFonts w:ascii="Times New Roman" w:hAnsi="Times New Roman"/>
          <w:sz w:val="24"/>
          <w:szCs w:val="24"/>
          <w:lang w:val="ru-RU" w:eastAsia="ru-RU"/>
        </w:rPr>
        <w:t>008</w:t>
      </w:r>
      <w:r w:rsidRPr="00B128DD">
        <w:rPr>
          <w:rFonts w:ascii="Times New Roman" w:hAnsi="Times New Roman"/>
          <w:sz w:val="24"/>
          <w:szCs w:val="24"/>
          <w:lang w:eastAsia="ru-RU"/>
        </w:rPr>
        <w:t>.</w:t>
      </w:r>
      <w:r w:rsidRPr="00B128DD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574746" w:rsidRPr="00B128DD" w:rsidRDefault="00574746" w:rsidP="005747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74746" w:rsidRPr="00B128DD" w:rsidRDefault="00574746" w:rsidP="005747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B128DD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B128D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B128DD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B128DD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74746" w:rsidRPr="00B128DD" w:rsidRDefault="00574746" w:rsidP="0057474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74746" w:rsidRDefault="00574746" w:rsidP="005747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128DD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B128D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574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B1F" w:rsidRDefault="000F5B1F" w:rsidP="00574746">
      <w:pPr>
        <w:spacing w:after="0" w:line="240" w:lineRule="auto"/>
      </w:pPr>
      <w:r>
        <w:separator/>
      </w:r>
    </w:p>
  </w:endnote>
  <w:endnote w:type="continuationSeparator" w:id="0">
    <w:p w:rsidR="000F5B1F" w:rsidRDefault="000F5B1F" w:rsidP="0057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46" w:rsidRDefault="005747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46" w:rsidRDefault="005747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46" w:rsidRDefault="005747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B1F" w:rsidRDefault="000F5B1F" w:rsidP="00574746">
      <w:pPr>
        <w:spacing w:after="0" w:line="240" w:lineRule="auto"/>
      </w:pPr>
      <w:r>
        <w:separator/>
      </w:r>
    </w:p>
  </w:footnote>
  <w:footnote w:type="continuationSeparator" w:id="0">
    <w:p w:rsidR="000F5B1F" w:rsidRDefault="000F5B1F" w:rsidP="0057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46" w:rsidRDefault="005747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08550"/>
      <w:docPartObj>
        <w:docPartGallery w:val="Page Numbers (Top of Page)"/>
        <w:docPartUnique/>
      </w:docPartObj>
    </w:sdtPr>
    <w:sdtContent>
      <w:p w:rsidR="00574746" w:rsidRDefault="0091713B">
        <w:pPr>
          <w:pStyle w:val="a3"/>
          <w:jc w:val="center"/>
        </w:pPr>
        <w:fldSimple w:instr=" PAGE   \* MERGEFORMAT ">
          <w:r w:rsidR="00645552">
            <w:rPr>
              <w:noProof/>
            </w:rPr>
            <w:t>2</w:t>
          </w:r>
        </w:fldSimple>
      </w:p>
    </w:sdtContent>
  </w:sdt>
  <w:p w:rsidR="00574746" w:rsidRDefault="005747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46" w:rsidRDefault="005747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46"/>
    <w:rsid w:val="000F5B1F"/>
    <w:rsid w:val="001A7A1C"/>
    <w:rsid w:val="005347F7"/>
    <w:rsid w:val="00574746"/>
    <w:rsid w:val="00645552"/>
    <w:rsid w:val="0067168D"/>
    <w:rsid w:val="006F5D49"/>
    <w:rsid w:val="00724284"/>
    <w:rsid w:val="0091713B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4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4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7474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4746"/>
    <w:rPr>
      <w:rFonts w:ascii="Calibri" w:eastAsia="Calibri" w:hAnsi="Calibri" w:cs="Times New Roman"/>
    </w:rPr>
  </w:style>
  <w:style w:type="paragraph" w:styleId="a7">
    <w:name w:val="No Spacing"/>
    <w:qFormat/>
    <w:rsid w:val="006455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Текст Знак"/>
    <w:basedOn w:val="a0"/>
    <w:link w:val="a9"/>
    <w:locked/>
    <w:rsid w:val="00645552"/>
    <w:rPr>
      <w:rFonts w:ascii="Courier New" w:eastAsia="Calibri" w:hAnsi="Courier New" w:cs="Courier New"/>
    </w:rPr>
  </w:style>
  <w:style w:type="paragraph" w:styleId="a9">
    <w:name w:val="Plain Text"/>
    <w:basedOn w:val="a"/>
    <w:link w:val="a8"/>
    <w:rsid w:val="0064555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9"/>
    <w:uiPriority w:val="99"/>
    <w:semiHidden/>
    <w:rsid w:val="0064555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2085</Words>
  <Characters>1190</Characters>
  <Application>Microsoft Office Word</Application>
  <DocSecurity>0</DocSecurity>
  <Lines>9</Lines>
  <Paragraphs>6</Paragraphs>
  <ScaleCrop>false</ScaleCrop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2019-10-01T12:49:00Z</cp:lastPrinted>
  <dcterms:created xsi:type="dcterms:W3CDTF">2019-10-01T12:47:00Z</dcterms:created>
  <dcterms:modified xsi:type="dcterms:W3CDTF">2019-10-08T06:58:00Z</dcterms:modified>
</cp:coreProperties>
</file>