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85" w:rsidRDefault="00C42685" w:rsidP="00C4268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026" r:id="rId5"/>
        </w:pict>
      </w:r>
    </w:p>
    <w:p w:rsidR="00C42685" w:rsidRDefault="00C42685" w:rsidP="00C426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2685" w:rsidRDefault="00C42685" w:rsidP="00C426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2685" w:rsidRDefault="00C42685" w:rsidP="00C4268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2685" w:rsidRDefault="00C42685" w:rsidP="00C4268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2685" w:rsidRDefault="00C42685" w:rsidP="00C4268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2685" w:rsidRPr="00FF7C91" w:rsidRDefault="00C42685" w:rsidP="00C4268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4421-78-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42685" w:rsidRDefault="00C42685" w:rsidP="00C42685">
      <w:pPr>
        <w:pStyle w:val="a3"/>
        <w:rPr>
          <w:rFonts w:ascii="Times New Roman" w:hAnsi="Times New Roman"/>
          <w:sz w:val="24"/>
          <w:szCs w:val="24"/>
        </w:rPr>
      </w:pPr>
    </w:p>
    <w:p w:rsidR="00C42685" w:rsidRDefault="00C42685" w:rsidP="00C42685">
      <w:pPr>
        <w:spacing w:after="0" w:line="240" w:lineRule="auto"/>
        <w:contextualSpacing/>
      </w:pPr>
    </w:p>
    <w:p w:rsidR="00B36F18" w:rsidRPr="00B20026" w:rsidRDefault="00B36F18" w:rsidP="00B36F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36F18" w:rsidRPr="00B20026" w:rsidRDefault="00B36F18" w:rsidP="00B36F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36F18" w:rsidRPr="00B20026" w:rsidRDefault="00B36F18" w:rsidP="00B36F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36F18" w:rsidRPr="00B20026" w:rsidRDefault="00B36F18" w:rsidP="00B36F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Анатолію Яковичу</w:t>
      </w:r>
    </w:p>
    <w:p w:rsidR="00B36F18" w:rsidRPr="00B20026" w:rsidRDefault="00B36F18" w:rsidP="00B36F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6F18" w:rsidRPr="00B20026" w:rsidRDefault="00B36F18" w:rsidP="00B36F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B2002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20026">
        <w:rPr>
          <w:rFonts w:ascii="Times New Roman" w:hAnsi="Times New Roman"/>
          <w:sz w:val="24"/>
          <w:szCs w:val="24"/>
        </w:rPr>
        <w:t>заяву громадян</w:t>
      </w:r>
      <w:r>
        <w:rPr>
          <w:rFonts w:ascii="Times New Roman" w:hAnsi="Times New Roman"/>
          <w:sz w:val="24"/>
          <w:szCs w:val="24"/>
        </w:rPr>
        <w:t>ина</w:t>
      </w:r>
      <w:r w:rsidRPr="00B20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Анатолія Яковича</w:t>
      </w:r>
      <w:r w:rsidRPr="00B20026">
        <w:rPr>
          <w:rFonts w:ascii="Times New Roman" w:hAnsi="Times New Roman"/>
          <w:sz w:val="24"/>
          <w:szCs w:val="24"/>
        </w:rPr>
        <w:t xml:space="preserve"> від 31 липня 2019 року №42</w:t>
      </w:r>
      <w:r>
        <w:rPr>
          <w:rFonts w:ascii="Times New Roman" w:hAnsi="Times New Roman"/>
          <w:sz w:val="24"/>
          <w:szCs w:val="24"/>
        </w:rPr>
        <w:t>37</w:t>
      </w:r>
      <w:r w:rsidRPr="00B20026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36F18" w:rsidRPr="00B20026" w:rsidRDefault="00B36F18" w:rsidP="00B36F1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F18" w:rsidRPr="00B20026" w:rsidRDefault="00B36F18" w:rsidP="00B36F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Анатолію Яковичу </w:t>
      </w:r>
      <w:r w:rsidRPr="00B20026">
        <w:rPr>
          <w:rFonts w:ascii="Times New Roman" w:hAnsi="Times New Roman"/>
          <w:sz w:val="24"/>
          <w:szCs w:val="24"/>
          <w:shd w:val="clear" w:color="auto" w:fill="FFFFFF"/>
        </w:rPr>
        <w:t xml:space="preserve">з цільовим призначенням 02.05. Для будівництва індивідуальних гаражів за адресою: вулиця </w:t>
      </w:r>
      <w:proofErr w:type="spellStart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Леваневського</w:t>
      </w:r>
      <w:proofErr w:type="spellEnd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, 18Д,  площею 0,0100 га</w:t>
      </w:r>
      <w:r w:rsidRPr="00B20026">
        <w:rPr>
          <w:rFonts w:ascii="Times New Roman" w:hAnsi="Times New Roman"/>
          <w:sz w:val="24"/>
          <w:szCs w:val="24"/>
        </w:rPr>
        <w:t>, що додається.</w:t>
      </w:r>
    </w:p>
    <w:p w:rsidR="00B36F18" w:rsidRPr="00A704C9" w:rsidRDefault="00B36F18" w:rsidP="00B36F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20026">
        <w:rPr>
          <w:rFonts w:ascii="Times New Roman" w:hAnsi="Times New Roman"/>
          <w:sz w:val="24"/>
          <w:szCs w:val="24"/>
        </w:rPr>
        <w:t>2.Передати земельну ділянку комунальної власності у власність громадян</w:t>
      </w:r>
      <w:r>
        <w:rPr>
          <w:rFonts w:ascii="Times New Roman" w:hAnsi="Times New Roman"/>
          <w:sz w:val="24"/>
          <w:szCs w:val="24"/>
        </w:rPr>
        <w:t xml:space="preserve">ину </w:t>
      </w:r>
      <w:proofErr w:type="spellStart"/>
      <w:r w:rsidRPr="00B20026">
        <w:rPr>
          <w:rFonts w:ascii="Times New Roman" w:hAnsi="Times New Roman"/>
          <w:sz w:val="24"/>
          <w:szCs w:val="24"/>
        </w:rPr>
        <w:t>Строкоус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B20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Анатолію Яковичу </w:t>
      </w:r>
      <w:r w:rsidRPr="00B20026">
        <w:rPr>
          <w:rFonts w:ascii="Times New Roman" w:hAnsi="Times New Roman"/>
          <w:sz w:val="24"/>
          <w:szCs w:val="24"/>
          <w:shd w:val="clear" w:color="auto" w:fill="FFFFFF"/>
        </w:rPr>
        <w:t xml:space="preserve">з цільовим призначенням 02.05. Для будівництва індивідуальних гаражів за адресою: вулиця </w:t>
      </w:r>
      <w:proofErr w:type="spellStart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Леваневського</w:t>
      </w:r>
      <w:proofErr w:type="spellEnd"/>
      <w:r w:rsidRPr="00B20026">
        <w:rPr>
          <w:rFonts w:ascii="Times New Roman" w:hAnsi="Times New Roman"/>
          <w:sz w:val="24"/>
          <w:szCs w:val="24"/>
          <w:shd w:val="clear" w:color="auto" w:fill="FFFFFF"/>
        </w:rPr>
        <w:t>, 18Д,  площею 0,0100 га</w:t>
      </w:r>
      <w:r w:rsidRPr="00B20026">
        <w:rPr>
          <w:rFonts w:ascii="Times New Roman" w:hAnsi="Times New Roman"/>
          <w:sz w:val="24"/>
          <w:szCs w:val="24"/>
        </w:rPr>
        <w:t>, за рахунок земель населеного пункту м. Біла Церква. Кадастровий номер: 3210300000:09:001:011</w:t>
      </w:r>
      <w:r>
        <w:rPr>
          <w:rFonts w:ascii="Times New Roman" w:hAnsi="Times New Roman"/>
          <w:sz w:val="24"/>
          <w:szCs w:val="24"/>
        </w:rPr>
        <w:t>1</w:t>
      </w:r>
      <w:r w:rsidRPr="00B20026">
        <w:rPr>
          <w:rFonts w:ascii="Times New Roman" w:hAnsi="Times New Roman"/>
          <w:sz w:val="24"/>
          <w:szCs w:val="24"/>
        </w:rPr>
        <w:t>.</w:t>
      </w:r>
    </w:p>
    <w:p w:rsidR="00B36F18" w:rsidRPr="00A704C9" w:rsidRDefault="00B36F18" w:rsidP="00B36F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</w:t>
      </w:r>
      <w:r>
        <w:rPr>
          <w:rFonts w:ascii="Times New Roman" w:hAnsi="Times New Roman"/>
          <w:sz w:val="24"/>
          <w:szCs w:val="24"/>
        </w:rPr>
        <w:t>ину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 зареєструвати право власності на земельну ділянку в Державному реєстрі речових прав на нерухоме майно.</w:t>
      </w:r>
    </w:p>
    <w:p w:rsidR="00B36F18" w:rsidRPr="00A704C9" w:rsidRDefault="00B36F18" w:rsidP="00B36F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6F18" w:rsidRPr="00A704C9" w:rsidRDefault="00B36F18" w:rsidP="00B36F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B36F18" w:rsidP="00B36F18"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B36F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F18"/>
    <w:rsid w:val="001A7A1C"/>
    <w:rsid w:val="005347F7"/>
    <w:rsid w:val="0067168D"/>
    <w:rsid w:val="006C776A"/>
    <w:rsid w:val="006F5D49"/>
    <w:rsid w:val="00A066BB"/>
    <w:rsid w:val="00A24D90"/>
    <w:rsid w:val="00B36F18"/>
    <w:rsid w:val="00C42685"/>
    <w:rsid w:val="00DA64C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26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4268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C4268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426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2019-10-01T12:31:00Z</cp:lastPrinted>
  <dcterms:created xsi:type="dcterms:W3CDTF">2019-10-01T12:31:00Z</dcterms:created>
  <dcterms:modified xsi:type="dcterms:W3CDTF">2019-10-08T06:27:00Z</dcterms:modified>
</cp:coreProperties>
</file>