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9" w:rsidRDefault="00150E69" w:rsidP="00150E6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50E69" w:rsidRDefault="00150E69" w:rsidP="00150E6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9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622648" r:id="rId5"/>
        </w:pict>
      </w:r>
    </w:p>
    <w:p w:rsidR="00150E69" w:rsidRDefault="00150E69" w:rsidP="00150E6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50E69" w:rsidRDefault="00150E69" w:rsidP="00150E6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50E69" w:rsidRDefault="00150E69" w:rsidP="00150E6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50E69" w:rsidRDefault="00150E69" w:rsidP="00150E6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50E69" w:rsidRPr="00FF7C91" w:rsidRDefault="00150E69" w:rsidP="00150E6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4389-78-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50E69" w:rsidRDefault="00150E69" w:rsidP="00150E69">
      <w:pPr>
        <w:pStyle w:val="a3"/>
        <w:rPr>
          <w:rFonts w:ascii="Times New Roman" w:hAnsi="Times New Roman"/>
          <w:sz w:val="24"/>
          <w:szCs w:val="24"/>
        </w:rPr>
      </w:pPr>
    </w:p>
    <w:p w:rsidR="00150E69" w:rsidRDefault="00150E69" w:rsidP="00150E69">
      <w:pPr>
        <w:spacing w:after="0" w:line="240" w:lineRule="auto"/>
        <w:contextualSpacing/>
      </w:pPr>
    </w:p>
    <w:p w:rsidR="00C42C1A" w:rsidRPr="00173F83" w:rsidRDefault="00C42C1A" w:rsidP="00C42C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>Про внесення змін в підпункт 1.6 пункту 1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73F83">
        <w:rPr>
          <w:rFonts w:ascii="Times New Roman" w:hAnsi="Times New Roman"/>
          <w:sz w:val="24"/>
          <w:szCs w:val="24"/>
        </w:rPr>
        <w:t xml:space="preserve">рішення Білоцерківської міської ради  </w:t>
      </w:r>
    </w:p>
    <w:p w:rsidR="00C42C1A" w:rsidRPr="00173F83" w:rsidRDefault="00C42C1A" w:rsidP="00C42C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>від 24 вересня 2015 року №1563-79-VI  «Про передачу земельних ділянок в оренду</w:t>
      </w:r>
      <w:r w:rsidRPr="00173F83">
        <w:rPr>
          <w:rFonts w:ascii="Times New Roman" w:hAnsi="Times New Roman"/>
          <w:sz w:val="24"/>
          <w:szCs w:val="24"/>
          <w:lang w:eastAsia="ru-RU"/>
        </w:rPr>
        <w:t>»</w:t>
      </w:r>
    </w:p>
    <w:p w:rsidR="00C42C1A" w:rsidRPr="00173F83" w:rsidRDefault="00C42C1A" w:rsidP="00C42C1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2C1A" w:rsidRPr="00173F83" w:rsidRDefault="00C42C1A" w:rsidP="00C42C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73F83">
        <w:rPr>
          <w:rFonts w:ascii="Times New Roman" w:hAnsi="Times New Roman"/>
          <w:sz w:val="24"/>
          <w:szCs w:val="24"/>
        </w:rPr>
        <w:t xml:space="preserve">комісії </w:t>
      </w:r>
      <w:r w:rsidRPr="00173F8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73F83"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proofErr w:type="spellStart"/>
      <w:r w:rsidRPr="00173F83">
        <w:rPr>
          <w:rFonts w:ascii="Times New Roman" w:hAnsi="Times New Roman"/>
          <w:sz w:val="24"/>
          <w:szCs w:val="24"/>
        </w:rPr>
        <w:t>Андрусенка</w:t>
      </w:r>
      <w:proofErr w:type="spellEnd"/>
      <w:r w:rsidRPr="00173F83">
        <w:rPr>
          <w:rFonts w:ascii="Times New Roman" w:hAnsi="Times New Roman"/>
          <w:sz w:val="24"/>
          <w:szCs w:val="24"/>
        </w:rPr>
        <w:t xml:space="preserve"> Олега Миколайовича, громадянина Верещака Олега Валентиновича від 16 серпня 2019 року №4525,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73F8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C42C1A" w:rsidRPr="00173F83" w:rsidRDefault="00C42C1A" w:rsidP="00C42C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C1A" w:rsidRPr="00173F83" w:rsidRDefault="00C42C1A" w:rsidP="00C42C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>1.Внести зміни в  підпункт 1.6 пункту 1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73F83">
        <w:rPr>
          <w:rFonts w:ascii="Times New Roman" w:hAnsi="Times New Roman"/>
          <w:sz w:val="24"/>
          <w:szCs w:val="24"/>
        </w:rPr>
        <w:t>рішення Білоцерківської міської ради  від 24 вересня 2015 року №1563-79-VI  «Про передачу земельних ділянок в оренду</w:t>
      </w:r>
      <w:r w:rsidRPr="00173F83">
        <w:rPr>
          <w:rFonts w:ascii="Times New Roman" w:hAnsi="Times New Roman"/>
          <w:sz w:val="24"/>
          <w:szCs w:val="24"/>
          <w:lang w:eastAsia="ru-RU"/>
        </w:rPr>
        <w:t>»,</w:t>
      </w:r>
      <w:r w:rsidRPr="00173F83">
        <w:rPr>
          <w:rFonts w:ascii="Times New Roman" w:hAnsi="Times New Roman"/>
          <w:sz w:val="24"/>
          <w:szCs w:val="24"/>
        </w:rPr>
        <w:t xml:space="preserve"> </w:t>
      </w:r>
      <w:r w:rsidRPr="00173F83">
        <w:rPr>
          <w:rFonts w:ascii="Times New Roman" w:hAnsi="Times New Roman"/>
          <w:b/>
          <w:sz w:val="24"/>
          <w:szCs w:val="24"/>
        </w:rPr>
        <w:t>а саме</w:t>
      </w:r>
      <w:r w:rsidRPr="00173F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3F83">
        <w:rPr>
          <w:rFonts w:ascii="Times New Roman" w:hAnsi="Times New Roman"/>
          <w:b/>
          <w:sz w:val="24"/>
          <w:szCs w:val="24"/>
        </w:rPr>
        <w:t>слова</w:t>
      </w:r>
      <w:r w:rsidRPr="00173F8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73F83">
        <w:rPr>
          <w:rFonts w:ascii="Times New Roman" w:hAnsi="Times New Roman"/>
          <w:sz w:val="24"/>
          <w:szCs w:val="24"/>
        </w:rPr>
        <w:t>«фізичній особі – підприємцю Верещаку Олегу Валентиновичу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73F83">
        <w:rPr>
          <w:rFonts w:ascii="Times New Roman" w:hAnsi="Times New Roman"/>
          <w:b/>
          <w:sz w:val="24"/>
          <w:szCs w:val="24"/>
        </w:rPr>
        <w:t>замінити на</w:t>
      </w:r>
      <w:r w:rsidRPr="00173F83">
        <w:rPr>
          <w:rFonts w:ascii="Times New Roman" w:hAnsi="Times New Roman"/>
          <w:sz w:val="24"/>
          <w:szCs w:val="24"/>
        </w:rPr>
        <w:t xml:space="preserve"> </w:t>
      </w:r>
      <w:r w:rsidRPr="00173F83">
        <w:rPr>
          <w:rFonts w:ascii="Times New Roman" w:hAnsi="Times New Roman"/>
          <w:b/>
          <w:sz w:val="24"/>
          <w:szCs w:val="24"/>
        </w:rPr>
        <w:t>слова</w:t>
      </w:r>
      <w:r w:rsidRPr="00173F83">
        <w:rPr>
          <w:rFonts w:ascii="Times New Roman" w:hAnsi="Times New Roman"/>
          <w:b/>
          <w:bCs/>
          <w:sz w:val="24"/>
          <w:szCs w:val="24"/>
        </w:rPr>
        <w:t>: «</w:t>
      </w:r>
      <w:r w:rsidRPr="00173F83">
        <w:rPr>
          <w:rFonts w:ascii="Times New Roman" w:hAnsi="Times New Roman"/>
          <w:sz w:val="24"/>
          <w:szCs w:val="24"/>
        </w:rPr>
        <w:t>громадянину Верещаку Олегу Валентиновичу</w:t>
      </w:r>
      <w:r w:rsidRPr="00173F83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173F83">
        <w:rPr>
          <w:rFonts w:ascii="Times New Roman" w:hAnsi="Times New Roman"/>
          <w:sz w:val="24"/>
          <w:szCs w:val="24"/>
        </w:rPr>
        <w:t xml:space="preserve"> </w:t>
      </w:r>
      <w:r w:rsidRPr="00173F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3F83">
        <w:rPr>
          <w:rFonts w:ascii="Times New Roman" w:hAnsi="Times New Roman"/>
          <w:bCs/>
          <w:sz w:val="24"/>
          <w:szCs w:val="24"/>
        </w:rPr>
        <w:t>у зв’язку з зверненням землекористувачів.</w:t>
      </w:r>
    </w:p>
    <w:p w:rsidR="00C42C1A" w:rsidRPr="00173F83" w:rsidRDefault="00C42C1A" w:rsidP="00C42C1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bCs/>
          <w:sz w:val="24"/>
          <w:szCs w:val="24"/>
        </w:rPr>
        <w:t xml:space="preserve">2. </w:t>
      </w:r>
      <w:r w:rsidRPr="00173F83">
        <w:rPr>
          <w:rFonts w:ascii="Times New Roman" w:hAnsi="Times New Roman"/>
          <w:sz w:val="24"/>
          <w:szCs w:val="24"/>
        </w:rPr>
        <w:t>Особам, зазначеним в цьому рішенні звернутися до управління регулювання земельних відносин Білоцерківської міської ради для укладання додаткової угоди про зміну договору оренди землі, відповідно до даного рішення, а також оформити інші документи, необхідні для вчинення цієї угоди.</w:t>
      </w:r>
    </w:p>
    <w:p w:rsidR="00C42C1A" w:rsidRPr="00173F83" w:rsidRDefault="00C42C1A" w:rsidP="00C42C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 xml:space="preserve">3.Контроль за виконанням цього рішення, покласти на постійну комісію </w:t>
      </w:r>
      <w:r w:rsidRPr="00173F8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2C1A" w:rsidRPr="00173F83" w:rsidRDefault="00C42C1A" w:rsidP="00C42C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C1A" w:rsidRPr="00173F83" w:rsidRDefault="00C42C1A" w:rsidP="00C42C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C42C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C1A"/>
    <w:rsid w:val="00150E69"/>
    <w:rsid w:val="001A7A1C"/>
    <w:rsid w:val="005347F7"/>
    <w:rsid w:val="006F5D49"/>
    <w:rsid w:val="008F523F"/>
    <w:rsid w:val="00A066BB"/>
    <w:rsid w:val="00A24D90"/>
    <w:rsid w:val="00B36037"/>
    <w:rsid w:val="00C42C1A"/>
    <w:rsid w:val="00E775D4"/>
    <w:rsid w:val="00FA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0E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150E69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150E6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150E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2019-10-01T06:34:00Z</cp:lastPrinted>
  <dcterms:created xsi:type="dcterms:W3CDTF">2019-10-01T06:33:00Z</dcterms:created>
  <dcterms:modified xsi:type="dcterms:W3CDTF">2019-10-03T12:44:00Z</dcterms:modified>
</cp:coreProperties>
</file>