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79" w:rsidRDefault="00055F9C" w:rsidP="00DF1579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055F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8" o:title=""/>
            <w10:wrap type="square" side="left"/>
          </v:shape>
          <o:OLEObject Type="Embed" ProgID="PBrush" ShapeID="_x0000_s1026" DrawAspect="Content" ObjectID="_1631100003" r:id="rId9"/>
        </w:pict>
      </w:r>
    </w:p>
    <w:p w:rsidR="00DF1579" w:rsidRDefault="00DF1579" w:rsidP="00DF1579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DF1579" w:rsidRDefault="00DF1579" w:rsidP="00DF1579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F1579" w:rsidRDefault="00DF1579" w:rsidP="00DF1579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F1579" w:rsidRDefault="00DF1579" w:rsidP="00DF1579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F1579" w:rsidRDefault="00DF1579" w:rsidP="00DF1579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E77E7" w:rsidRPr="00DF1579" w:rsidRDefault="00DF1579" w:rsidP="00DF157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br/>
      </w:r>
      <w:r w:rsidRPr="00DF1579">
        <w:rPr>
          <w:rFonts w:ascii="Times New Roman" w:hAnsi="Times New Roman" w:cs="Times New Roman"/>
          <w:sz w:val="24"/>
          <w:szCs w:val="24"/>
        </w:rPr>
        <w:t xml:space="preserve">від  24 вересня 2019 року                                             </w:t>
      </w:r>
      <w:r w:rsidR="0095746E">
        <w:rPr>
          <w:rFonts w:ascii="Times New Roman" w:hAnsi="Times New Roman" w:cs="Times New Roman"/>
          <w:sz w:val="24"/>
          <w:szCs w:val="24"/>
        </w:rPr>
        <w:t xml:space="preserve">                           № 43</w:t>
      </w:r>
      <w:r w:rsidR="0095746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F1579">
        <w:rPr>
          <w:rFonts w:ascii="Times New Roman" w:hAnsi="Times New Roman" w:cs="Times New Roman"/>
          <w:sz w:val="24"/>
          <w:szCs w:val="24"/>
        </w:rPr>
        <w:t>0-77-VII</w:t>
      </w:r>
      <w:r w:rsidR="0078075D" w:rsidRPr="00DF15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8075D" w:rsidRPr="00DF157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B598F" w:rsidRDefault="00CB598F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598F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на баланс управлінню </w:t>
      </w:r>
    </w:p>
    <w:p w:rsidR="00CB598F" w:rsidRDefault="00CB598F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598F">
        <w:rPr>
          <w:rFonts w:ascii="Times New Roman" w:hAnsi="Times New Roman" w:cs="Times New Roman"/>
          <w:sz w:val="24"/>
          <w:szCs w:val="24"/>
          <w:lang w:val="uk-UA"/>
        </w:rPr>
        <w:t xml:space="preserve">освіти і науки Білоцерківської міської ради, </w:t>
      </w:r>
    </w:p>
    <w:p w:rsidR="00CB598F" w:rsidRDefault="00CB598F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598F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житлово-комунального господарства </w:t>
      </w:r>
    </w:p>
    <w:p w:rsidR="00CB598F" w:rsidRDefault="00CB598F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598F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ради, Комунальній установі </w:t>
      </w:r>
    </w:p>
    <w:p w:rsidR="00CB598F" w:rsidRDefault="00CB598F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598F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«Територіальний центр </w:t>
      </w:r>
    </w:p>
    <w:p w:rsidR="00CB598F" w:rsidRDefault="00CB598F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598F">
        <w:rPr>
          <w:rFonts w:ascii="Times New Roman" w:hAnsi="Times New Roman" w:cs="Times New Roman"/>
          <w:sz w:val="24"/>
          <w:szCs w:val="24"/>
          <w:lang w:val="uk-UA"/>
        </w:rPr>
        <w:t xml:space="preserve">надання соціальних послуг» та Білоцерківському </w:t>
      </w:r>
    </w:p>
    <w:p w:rsidR="00CB598F" w:rsidRDefault="00CB598F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598F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навчально-виховному об'єднанню "Перша Білоцерківська </w:t>
      </w:r>
    </w:p>
    <w:p w:rsidR="00CB598F" w:rsidRDefault="00CB598F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598F">
        <w:rPr>
          <w:rFonts w:ascii="Times New Roman" w:hAnsi="Times New Roman" w:cs="Times New Roman"/>
          <w:sz w:val="24"/>
          <w:szCs w:val="24"/>
          <w:lang w:val="uk-UA"/>
        </w:rPr>
        <w:t xml:space="preserve">гімназія-школа 1 ступеня" Білоцерківської міської ради </w:t>
      </w:r>
    </w:p>
    <w:p w:rsidR="00CB598F" w:rsidRDefault="00CB598F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B598F">
        <w:rPr>
          <w:rFonts w:ascii="Times New Roman" w:hAnsi="Times New Roman" w:cs="Times New Roman"/>
          <w:sz w:val="24"/>
          <w:szCs w:val="24"/>
          <w:lang w:val="uk-UA"/>
        </w:rPr>
        <w:t>закінчені будівництвом об'єкти</w:t>
      </w: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26D94">
        <w:rPr>
          <w:rFonts w:ascii="Times New Roman" w:hAnsi="Times New Roman" w:cs="Times New Roman"/>
          <w:sz w:val="24"/>
          <w:szCs w:val="24"/>
          <w:lang w:val="uk-UA"/>
        </w:rPr>
        <w:t xml:space="preserve">24 вересня 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9024CF">
        <w:rPr>
          <w:rFonts w:ascii="Times New Roman" w:hAnsi="Times New Roman" w:cs="Times New Roman"/>
          <w:sz w:val="24"/>
          <w:szCs w:val="24"/>
          <w:lang w:val="uk-UA"/>
        </w:rPr>
        <w:t>369/2-</w:t>
      </w:r>
      <w:r w:rsidR="005C479A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ст. </w:t>
      </w:r>
      <w:r w:rsidR="00486A3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>, 59,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A03" w:rsidRDefault="004657F9" w:rsidP="000C5A0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C0D56">
        <w:rPr>
          <w:rFonts w:ascii="Times New Roman" w:hAnsi="Times New Roman" w:cs="Times New Roman"/>
          <w:sz w:val="24"/>
          <w:szCs w:val="24"/>
          <w:lang w:val="uk-UA"/>
        </w:rPr>
        <w:t>Управлінню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726096">
        <w:rPr>
          <w:rFonts w:ascii="Times New Roman" w:hAnsi="Times New Roman" w:cs="Times New Roman"/>
          <w:sz w:val="24"/>
          <w:szCs w:val="24"/>
          <w:lang w:val="uk-UA"/>
        </w:rPr>
        <w:t>ередати безоплатно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0C5A03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освіти і науки Білоцерківської міської ради 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прийняти </w:t>
      </w:r>
      <w:r w:rsidR="000C5A03" w:rsidRPr="006547FF">
        <w:rPr>
          <w:rFonts w:ascii="Times New Roman" w:hAnsi="Times New Roman" w:cs="Times New Roman"/>
          <w:sz w:val="24"/>
          <w:szCs w:val="24"/>
          <w:lang w:val="uk-UA"/>
        </w:rPr>
        <w:t>на баланс за</w:t>
      </w:r>
      <w:r w:rsidR="000738A7">
        <w:rPr>
          <w:rFonts w:ascii="Times New Roman" w:hAnsi="Times New Roman" w:cs="Times New Roman"/>
          <w:sz w:val="24"/>
          <w:szCs w:val="24"/>
          <w:lang w:val="uk-UA"/>
        </w:rPr>
        <w:t>кінчені</w:t>
      </w:r>
      <w:r w:rsidR="000C5A03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будівництвом об'єкт</w:t>
      </w:r>
      <w:r w:rsidR="000738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C5A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C5A03" w:rsidRPr="00A858F5" w:rsidRDefault="004657F9" w:rsidP="000C5A0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F5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0C5A03" w:rsidRPr="00A858F5">
        <w:rPr>
          <w:rFonts w:ascii="Times New Roman" w:hAnsi="Times New Roman" w:cs="Times New Roman"/>
          <w:sz w:val="24"/>
          <w:szCs w:val="24"/>
          <w:lang w:val="uk-UA"/>
        </w:rPr>
        <w:t>«Реконструкція системи газопостачання із встановленням засобів дистанційної передачі даних БЦНВО «Ліцей-МАН» по вул. Павліченко, 30 в м.</w:t>
      </w:r>
      <w:r w:rsidR="00CF156B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області»;</w:t>
      </w:r>
    </w:p>
    <w:p w:rsidR="00E463E3" w:rsidRPr="00A858F5" w:rsidRDefault="00E463E3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F5">
        <w:rPr>
          <w:rFonts w:ascii="Times New Roman" w:hAnsi="Times New Roman" w:cs="Times New Roman"/>
          <w:sz w:val="24"/>
          <w:szCs w:val="24"/>
          <w:lang w:val="uk-UA"/>
        </w:rPr>
        <w:t xml:space="preserve">1.2. «Реконструкція системи газопостачання із встановленням засобів дистанційної передачі даних </w:t>
      </w:r>
      <w:r w:rsidR="000C5A03" w:rsidRPr="00A858F5">
        <w:rPr>
          <w:rFonts w:ascii="Times New Roman" w:hAnsi="Times New Roman" w:cs="Times New Roman"/>
          <w:sz w:val="24"/>
          <w:szCs w:val="24"/>
          <w:lang w:val="uk-UA"/>
        </w:rPr>
        <w:t>ДНЗ №20 «</w:t>
      </w:r>
      <w:r w:rsidR="000738A7" w:rsidRPr="00A858F5">
        <w:rPr>
          <w:rFonts w:ascii="Times New Roman" w:hAnsi="Times New Roman" w:cs="Times New Roman"/>
          <w:sz w:val="24"/>
          <w:szCs w:val="24"/>
          <w:lang w:val="uk-UA"/>
        </w:rPr>
        <w:t>Берізка</w:t>
      </w:r>
      <w:r w:rsidR="000C5A03" w:rsidRPr="00A858F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738A7" w:rsidRPr="00A858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326B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0738A7" w:rsidRPr="00A858F5">
        <w:rPr>
          <w:rFonts w:ascii="Times New Roman" w:hAnsi="Times New Roman" w:cs="Times New Roman"/>
          <w:sz w:val="24"/>
          <w:szCs w:val="24"/>
          <w:lang w:val="uk-UA"/>
        </w:rPr>
        <w:t>вул. Крижанівського 13</w:t>
      </w:r>
      <w:r w:rsidR="000C5A03" w:rsidRPr="00A858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58F5">
        <w:rPr>
          <w:rFonts w:ascii="Times New Roman" w:hAnsi="Times New Roman" w:cs="Times New Roman"/>
          <w:sz w:val="24"/>
          <w:szCs w:val="24"/>
          <w:lang w:val="uk-UA"/>
        </w:rPr>
        <w:t>в м.</w:t>
      </w:r>
      <w:r w:rsidR="00CF156B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області»;</w:t>
      </w:r>
    </w:p>
    <w:p w:rsidR="000C5A03" w:rsidRPr="00A858F5" w:rsidRDefault="000C5A03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F5">
        <w:rPr>
          <w:rFonts w:ascii="Times New Roman" w:hAnsi="Times New Roman" w:cs="Times New Roman"/>
          <w:sz w:val="24"/>
          <w:szCs w:val="24"/>
          <w:lang w:val="uk-UA"/>
        </w:rPr>
        <w:t>1.3. «Реконструкція системи газопостачання із встановленням засобів дистанційної передачі даних ДНЗ №16 «Пролісок</w:t>
      </w:r>
      <w:r w:rsidR="006202DA">
        <w:rPr>
          <w:rFonts w:ascii="Times New Roman" w:hAnsi="Times New Roman" w:cs="Times New Roman"/>
          <w:sz w:val="24"/>
          <w:szCs w:val="24"/>
          <w:lang w:val="uk-UA"/>
        </w:rPr>
        <w:t>»  вул. Вокзальна</w:t>
      </w:r>
      <w:r w:rsidRPr="00A858F5">
        <w:rPr>
          <w:rFonts w:ascii="Times New Roman" w:hAnsi="Times New Roman" w:cs="Times New Roman"/>
          <w:sz w:val="24"/>
          <w:szCs w:val="24"/>
          <w:lang w:val="uk-UA"/>
        </w:rPr>
        <w:t xml:space="preserve"> 14 в м.</w:t>
      </w:r>
      <w:r w:rsidR="00CF156B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області»;</w:t>
      </w:r>
    </w:p>
    <w:p w:rsidR="00CF156B" w:rsidRPr="00CF156B" w:rsidRDefault="00A858F5" w:rsidP="00A858F5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CF156B" w:rsidRPr="00CF156B">
        <w:rPr>
          <w:rFonts w:ascii="Times New Roman" w:hAnsi="Times New Roman" w:cs="Times New Roman"/>
          <w:sz w:val="24"/>
          <w:szCs w:val="24"/>
          <w:lang w:val="uk-UA"/>
        </w:rPr>
        <w:t>«Реконструкція спортивного майданчика з влаштуванням міні-футбольного поля зі штучним покриттям (розміром 42х22) Білоцерківської загальноосвітньої школи І-ІІІ ступенів № 11 по вул. Східна, 20 в м. Біла Церква Київської області»</w:t>
      </w:r>
      <w:r w:rsidR="00CF156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156B" w:rsidRPr="00CF156B" w:rsidRDefault="00A858F5" w:rsidP="000C5A0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r w:rsidR="00CF156B">
        <w:rPr>
          <w:lang w:val="uk-UA"/>
        </w:rPr>
        <w:t>«</w:t>
      </w:r>
      <w:r w:rsidR="00CF156B" w:rsidRPr="00CF156B">
        <w:rPr>
          <w:rFonts w:ascii="Times New Roman" w:hAnsi="Times New Roman" w:cs="Times New Roman"/>
          <w:sz w:val="24"/>
          <w:szCs w:val="24"/>
          <w:lang w:val="uk-UA"/>
        </w:rPr>
        <w:t>Реконструкція спортивного майданчика з влаштуванням міні-футбольного поля зі штучним покриттям (розміром 42х22) БНВК «Загальноосвітня школа І-ІІІ ступенів №13-ДНЗ» по вул. Таращанська, 18 в м. Біла Церква Київської області</w:t>
      </w:r>
      <w:r w:rsidR="00CF156B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CB598F" w:rsidRDefault="00CB598F" w:rsidP="000C5A0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Pr="00CB598F">
        <w:rPr>
          <w:rFonts w:ascii="Times New Roman" w:hAnsi="Times New Roman" w:cs="Times New Roman"/>
          <w:sz w:val="24"/>
          <w:szCs w:val="24"/>
          <w:lang w:val="uk-UA"/>
        </w:rPr>
        <w:t>"Реконструкція спортивного майданчика БСШ №9 по вул. Водопійна 22 в м. Біла Церква Київської області".</w:t>
      </w:r>
    </w:p>
    <w:p w:rsidR="00A858F5" w:rsidRDefault="00A858F5" w:rsidP="00A858F5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547FF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капітального будівництва Білоцерківської міської ради передати безоплатно а </w:t>
      </w:r>
      <w:r w:rsidR="00CB598F" w:rsidRPr="00CB598F">
        <w:rPr>
          <w:rFonts w:ascii="Times New Roman" w:hAnsi="Times New Roman" w:cs="Times New Roman"/>
          <w:sz w:val="24"/>
          <w:szCs w:val="24"/>
          <w:lang w:val="uk-UA"/>
        </w:rPr>
        <w:t>Комунальній установі Білоцерківської міської ради «Територіальний центр надання соціальних послуг»</w:t>
      </w:r>
      <w:r w:rsidRPr="006547FF">
        <w:rPr>
          <w:rFonts w:ascii="Times New Roman" w:hAnsi="Times New Roman" w:cs="Times New Roman"/>
          <w:sz w:val="24"/>
          <w:szCs w:val="24"/>
          <w:lang w:val="uk-UA"/>
        </w:rPr>
        <w:t xml:space="preserve"> прийняти на баланс за</w:t>
      </w:r>
      <w:r>
        <w:rPr>
          <w:rFonts w:ascii="Times New Roman" w:hAnsi="Times New Roman" w:cs="Times New Roman"/>
          <w:sz w:val="24"/>
          <w:szCs w:val="24"/>
          <w:lang w:val="uk-UA"/>
        </w:rPr>
        <w:t>кінчений будівництвом об'єкт:</w:t>
      </w:r>
    </w:p>
    <w:p w:rsidR="000738A7" w:rsidRDefault="00A858F5" w:rsidP="000738A7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0738A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738A7" w:rsidRPr="00E73D3E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</w:t>
      </w:r>
      <w:r w:rsidR="000738A7">
        <w:rPr>
          <w:rFonts w:ascii="Times New Roman" w:hAnsi="Times New Roman" w:cs="Times New Roman"/>
          <w:sz w:val="24"/>
          <w:szCs w:val="24"/>
          <w:lang w:val="uk-UA"/>
        </w:rPr>
        <w:t xml:space="preserve">нежитлових </w:t>
      </w:r>
      <w:r w:rsidR="00457DD4">
        <w:rPr>
          <w:rFonts w:ascii="Times New Roman" w:hAnsi="Times New Roman" w:cs="Times New Roman"/>
          <w:sz w:val="24"/>
          <w:szCs w:val="24"/>
          <w:lang w:val="uk-UA"/>
        </w:rPr>
        <w:t xml:space="preserve">приміщень </w:t>
      </w:r>
      <w:r w:rsidR="000738A7">
        <w:rPr>
          <w:rFonts w:ascii="Times New Roman" w:hAnsi="Times New Roman" w:cs="Times New Roman"/>
          <w:sz w:val="24"/>
          <w:szCs w:val="24"/>
          <w:lang w:val="uk-UA"/>
        </w:rPr>
        <w:t xml:space="preserve">під розміщення територіального центру по вул. </w:t>
      </w:r>
      <w:r w:rsidR="00457DD4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0738A7">
        <w:rPr>
          <w:rFonts w:ascii="Times New Roman" w:hAnsi="Times New Roman" w:cs="Times New Roman"/>
          <w:sz w:val="24"/>
          <w:szCs w:val="24"/>
          <w:lang w:val="uk-UA"/>
        </w:rPr>
        <w:t xml:space="preserve">Стуса, 34 </w:t>
      </w:r>
      <w:r w:rsidR="00457DD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738A7" w:rsidRPr="00E73D3E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r w:rsidR="000738A7">
        <w:rPr>
          <w:rFonts w:ascii="Times New Roman" w:hAnsi="Times New Roman" w:cs="Times New Roman"/>
          <w:sz w:val="24"/>
          <w:szCs w:val="24"/>
          <w:lang w:val="uk-UA"/>
        </w:rPr>
        <w:t>Біла Церква Київської області».</w:t>
      </w:r>
    </w:p>
    <w:p w:rsidR="000738A7" w:rsidRDefault="000738A7" w:rsidP="000738A7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r w:rsidRPr="006547FF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міської ради передати безоплатно а Департаменту житлово-комунального господарства Білоцерківської міської ради прийняти на баланс за</w:t>
      </w:r>
      <w:r>
        <w:rPr>
          <w:rFonts w:ascii="Times New Roman" w:hAnsi="Times New Roman" w:cs="Times New Roman"/>
          <w:sz w:val="24"/>
          <w:szCs w:val="24"/>
          <w:lang w:val="uk-UA"/>
        </w:rPr>
        <w:t>кінчений будівництвом об'єкт:</w:t>
      </w:r>
    </w:p>
    <w:p w:rsidR="005F5519" w:rsidRDefault="000738A7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 «</w:t>
      </w:r>
      <w:r w:rsidR="00457DD4">
        <w:rPr>
          <w:rFonts w:ascii="Times New Roman" w:hAnsi="Times New Roman" w:cs="Times New Roman"/>
          <w:sz w:val="24"/>
          <w:szCs w:val="24"/>
          <w:lang w:val="uk-UA"/>
        </w:rPr>
        <w:t>Реконструкція</w:t>
      </w:r>
      <w:r w:rsidRPr="006547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8F5">
        <w:rPr>
          <w:rFonts w:ascii="Times New Roman" w:hAnsi="Times New Roman" w:cs="Times New Roman"/>
          <w:sz w:val="24"/>
          <w:szCs w:val="24"/>
          <w:lang w:val="uk-UA"/>
        </w:rPr>
        <w:t xml:space="preserve">алеї бул. Михайла </w:t>
      </w:r>
      <w:r>
        <w:rPr>
          <w:rFonts w:ascii="Times New Roman" w:hAnsi="Times New Roman" w:cs="Times New Roman"/>
          <w:sz w:val="24"/>
          <w:szCs w:val="24"/>
          <w:lang w:val="uk-UA"/>
        </w:rPr>
        <w:t>Грушевського</w:t>
      </w:r>
      <w:r w:rsidRPr="006547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8F5">
        <w:rPr>
          <w:rFonts w:ascii="Times New Roman" w:hAnsi="Times New Roman" w:cs="Times New Roman"/>
          <w:sz w:val="24"/>
          <w:szCs w:val="24"/>
          <w:lang w:val="uk-UA"/>
        </w:rPr>
        <w:t xml:space="preserve">(в р-ні буд. 4) в </w:t>
      </w:r>
      <w:r w:rsidRPr="006547FF">
        <w:rPr>
          <w:rFonts w:ascii="Times New Roman" w:hAnsi="Times New Roman" w:cs="Times New Roman"/>
          <w:sz w:val="24"/>
          <w:szCs w:val="24"/>
          <w:lang w:val="uk-UA"/>
        </w:rPr>
        <w:t>м. Біла Церква Київськ</w:t>
      </w:r>
      <w:r>
        <w:rPr>
          <w:rFonts w:ascii="Times New Roman" w:hAnsi="Times New Roman" w:cs="Times New Roman"/>
          <w:sz w:val="24"/>
          <w:szCs w:val="24"/>
          <w:lang w:val="uk-UA"/>
        </w:rPr>
        <w:t>ої області»</w:t>
      </w:r>
      <w:r w:rsidR="007D1FC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B598F" w:rsidRDefault="00CB598F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Pr="00CB598F">
        <w:rPr>
          <w:rFonts w:ascii="Times New Roman" w:hAnsi="Times New Roman" w:cs="Times New Roman"/>
          <w:sz w:val="24"/>
          <w:szCs w:val="24"/>
          <w:lang w:val="uk-UA"/>
        </w:rPr>
        <w:t xml:space="preserve">«Реконструкція алеї бул. Михайла Грушевського (від буд. 40 до буд. 4) в </w:t>
      </w:r>
      <w:r>
        <w:rPr>
          <w:rFonts w:ascii="Times New Roman" w:hAnsi="Times New Roman" w:cs="Times New Roman"/>
          <w:sz w:val="24"/>
          <w:szCs w:val="24"/>
          <w:lang w:val="uk-UA"/>
        </w:rPr>
        <w:t>м. Біла Церква Київської області</w:t>
      </w:r>
      <w:r w:rsidRPr="00CB598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CB598F" w:rsidRDefault="00CB598F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CB598F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міської ради передати безоплатно, а Білоцерківському навчально-виховному об'єднанню "Перша Білоцерківська гімназія-школа 1 ступеня" Білоцерківської міської ради прийняти на баланс закінчений будівництвом об'єк</w:t>
      </w:r>
      <w:r>
        <w:rPr>
          <w:rFonts w:ascii="Times New Roman" w:hAnsi="Times New Roman" w:cs="Times New Roman"/>
          <w:sz w:val="24"/>
          <w:szCs w:val="24"/>
          <w:lang w:val="uk-UA"/>
        </w:rPr>
        <w:t>т:</w:t>
      </w:r>
    </w:p>
    <w:p w:rsidR="00CB598F" w:rsidRDefault="00CB598F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98F">
        <w:rPr>
          <w:rFonts w:ascii="Times New Roman" w:hAnsi="Times New Roman" w:cs="Times New Roman"/>
          <w:sz w:val="24"/>
          <w:szCs w:val="24"/>
          <w:lang w:val="uk-UA"/>
        </w:rPr>
        <w:t>4.1. «Реконструкція спортивного майданчика БНВО «Перша Білоцерківська гімназія-школа 1 ступеня» вул. Ярослава Мудрого, 54 у м. Біла Церква Київської області».</w:t>
      </w:r>
    </w:p>
    <w:p w:rsidR="004657F9" w:rsidRDefault="00CB598F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приймання-передачі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3E064C" w:rsidRDefault="00CB598F" w:rsidP="00A858F5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на постійну комісію з питань інвестицій, регуляторної політики, послуг та розвитку підприємства, власності, комунального майна та приватизації.</w:t>
      </w:r>
    </w:p>
    <w:p w:rsidR="00A858F5" w:rsidRDefault="00A858F5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4667E6" w:rsidSect="00DF157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94" w:rsidRDefault="00505C94" w:rsidP="00DF1579">
      <w:pPr>
        <w:spacing w:after="0" w:line="240" w:lineRule="auto"/>
      </w:pPr>
      <w:r>
        <w:separator/>
      </w:r>
    </w:p>
  </w:endnote>
  <w:endnote w:type="continuationSeparator" w:id="1">
    <w:p w:rsidR="00505C94" w:rsidRDefault="00505C94" w:rsidP="00DF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94" w:rsidRDefault="00505C94" w:rsidP="00DF1579">
      <w:pPr>
        <w:spacing w:after="0" w:line="240" w:lineRule="auto"/>
      </w:pPr>
      <w:r>
        <w:separator/>
      </w:r>
    </w:p>
  </w:footnote>
  <w:footnote w:type="continuationSeparator" w:id="1">
    <w:p w:rsidR="00505C94" w:rsidRDefault="00505C94" w:rsidP="00DF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3235"/>
      <w:docPartObj>
        <w:docPartGallery w:val="Page Numbers (Top of Page)"/>
        <w:docPartUnique/>
      </w:docPartObj>
    </w:sdtPr>
    <w:sdtContent>
      <w:p w:rsidR="00DF1579" w:rsidRDefault="00055F9C">
        <w:pPr>
          <w:pStyle w:val="a9"/>
          <w:jc w:val="center"/>
        </w:pPr>
        <w:fldSimple w:instr=" PAGE   \* MERGEFORMAT ">
          <w:r w:rsidR="009024CF">
            <w:rPr>
              <w:noProof/>
            </w:rPr>
            <w:t>2</w:t>
          </w:r>
        </w:fldSimple>
      </w:p>
    </w:sdtContent>
  </w:sdt>
  <w:p w:rsidR="00DF1579" w:rsidRDefault="00DF15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8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4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0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1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4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6ACC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55F9C"/>
    <w:rsid w:val="000657BB"/>
    <w:rsid w:val="00071F82"/>
    <w:rsid w:val="00073862"/>
    <w:rsid w:val="000738A7"/>
    <w:rsid w:val="000A042B"/>
    <w:rsid w:val="000A4469"/>
    <w:rsid w:val="000B02E0"/>
    <w:rsid w:val="000C07E5"/>
    <w:rsid w:val="000C4FA4"/>
    <w:rsid w:val="000C5A03"/>
    <w:rsid w:val="00112047"/>
    <w:rsid w:val="00116389"/>
    <w:rsid w:val="001347BC"/>
    <w:rsid w:val="00151619"/>
    <w:rsid w:val="00162E2A"/>
    <w:rsid w:val="00170F62"/>
    <w:rsid w:val="001878A5"/>
    <w:rsid w:val="001A665D"/>
    <w:rsid w:val="001A725F"/>
    <w:rsid w:val="001B2195"/>
    <w:rsid w:val="001D0C46"/>
    <w:rsid w:val="001E7B4D"/>
    <w:rsid w:val="00201AEC"/>
    <w:rsid w:val="00201D3B"/>
    <w:rsid w:val="002064FF"/>
    <w:rsid w:val="002143AD"/>
    <w:rsid w:val="00214FAA"/>
    <w:rsid w:val="00216F35"/>
    <w:rsid w:val="00224C6F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F12DF"/>
    <w:rsid w:val="002F5243"/>
    <w:rsid w:val="003039BF"/>
    <w:rsid w:val="00323B12"/>
    <w:rsid w:val="003279FE"/>
    <w:rsid w:val="00352D4E"/>
    <w:rsid w:val="00356F66"/>
    <w:rsid w:val="0035750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D1878"/>
    <w:rsid w:val="003E064C"/>
    <w:rsid w:val="003E200C"/>
    <w:rsid w:val="003F33AB"/>
    <w:rsid w:val="003F3439"/>
    <w:rsid w:val="003F3E4E"/>
    <w:rsid w:val="0040327A"/>
    <w:rsid w:val="00407BB0"/>
    <w:rsid w:val="00440E0F"/>
    <w:rsid w:val="004412E3"/>
    <w:rsid w:val="00445B22"/>
    <w:rsid w:val="004502A5"/>
    <w:rsid w:val="00457DD4"/>
    <w:rsid w:val="00461B3E"/>
    <w:rsid w:val="004657F9"/>
    <w:rsid w:val="004667E6"/>
    <w:rsid w:val="00477AD7"/>
    <w:rsid w:val="00486A36"/>
    <w:rsid w:val="00492F1A"/>
    <w:rsid w:val="004A3748"/>
    <w:rsid w:val="004A37A3"/>
    <w:rsid w:val="004A39DD"/>
    <w:rsid w:val="004A3D4E"/>
    <w:rsid w:val="004A4669"/>
    <w:rsid w:val="004A5A07"/>
    <w:rsid w:val="004C75C5"/>
    <w:rsid w:val="004D0556"/>
    <w:rsid w:val="004F3478"/>
    <w:rsid w:val="004F40F9"/>
    <w:rsid w:val="004F6CA3"/>
    <w:rsid w:val="00503CA0"/>
    <w:rsid w:val="00505C94"/>
    <w:rsid w:val="00510B06"/>
    <w:rsid w:val="005239B8"/>
    <w:rsid w:val="00526D94"/>
    <w:rsid w:val="0054393B"/>
    <w:rsid w:val="00573853"/>
    <w:rsid w:val="00590B22"/>
    <w:rsid w:val="00596040"/>
    <w:rsid w:val="00596FDD"/>
    <w:rsid w:val="005A39E7"/>
    <w:rsid w:val="005A546A"/>
    <w:rsid w:val="005A7959"/>
    <w:rsid w:val="005C4487"/>
    <w:rsid w:val="005C479A"/>
    <w:rsid w:val="005C7F99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71D13"/>
    <w:rsid w:val="00691395"/>
    <w:rsid w:val="006939B7"/>
    <w:rsid w:val="00697D30"/>
    <w:rsid w:val="006A0802"/>
    <w:rsid w:val="006A4591"/>
    <w:rsid w:val="006C1CE7"/>
    <w:rsid w:val="006C551D"/>
    <w:rsid w:val="006D5F1F"/>
    <w:rsid w:val="007140B8"/>
    <w:rsid w:val="007165D7"/>
    <w:rsid w:val="00716ACC"/>
    <w:rsid w:val="00726096"/>
    <w:rsid w:val="0073052B"/>
    <w:rsid w:val="00732FA0"/>
    <w:rsid w:val="00740E5A"/>
    <w:rsid w:val="00753078"/>
    <w:rsid w:val="00754925"/>
    <w:rsid w:val="007675DC"/>
    <w:rsid w:val="00775C31"/>
    <w:rsid w:val="0078075D"/>
    <w:rsid w:val="007A1691"/>
    <w:rsid w:val="007A6AF2"/>
    <w:rsid w:val="007B0BCD"/>
    <w:rsid w:val="007C5E39"/>
    <w:rsid w:val="007D065C"/>
    <w:rsid w:val="007D0DFF"/>
    <w:rsid w:val="007D1FC9"/>
    <w:rsid w:val="007D7A47"/>
    <w:rsid w:val="007E4F6C"/>
    <w:rsid w:val="00811770"/>
    <w:rsid w:val="0081326B"/>
    <w:rsid w:val="00831203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024CF"/>
    <w:rsid w:val="0091195D"/>
    <w:rsid w:val="00920995"/>
    <w:rsid w:val="009350B5"/>
    <w:rsid w:val="00936196"/>
    <w:rsid w:val="00940AE7"/>
    <w:rsid w:val="0094276B"/>
    <w:rsid w:val="0095746E"/>
    <w:rsid w:val="009620F0"/>
    <w:rsid w:val="009716F4"/>
    <w:rsid w:val="009801D5"/>
    <w:rsid w:val="009A0913"/>
    <w:rsid w:val="009A40ED"/>
    <w:rsid w:val="009B3924"/>
    <w:rsid w:val="009C0D56"/>
    <w:rsid w:val="009C1FB9"/>
    <w:rsid w:val="009D4188"/>
    <w:rsid w:val="009D5F0D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523A9"/>
    <w:rsid w:val="00A555A5"/>
    <w:rsid w:val="00A60CF5"/>
    <w:rsid w:val="00A662BF"/>
    <w:rsid w:val="00A84E8E"/>
    <w:rsid w:val="00A858F5"/>
    <w:rsid w:val="00A9554B"/>
    <w:rsid w:val="00AB6859"/>
    <w:rsid w:val="00AC51C7"/>
    <w:rsid w:val="00AC7492"/>
    <w:rsid w:val="00AE20E2"/>
    <w:rsid w:val="00AE77E7"/>
    <w:rsid w:val="00B001A9"/>
    <w:rsid w:val="00B07EC7"/>
    <w:rsid w:val="00B14C48"/>
    <w:rsid w:val="00B25256"/>
    <w:rsid w:val="00B322BF"/>
    <w:rsid w:val="00B43730"/>
    <w:rsid w:val="00B46CAF"/>
    <w:rsid w:val="00B50BED"/>
    <w:rsid w:val="00B57C90"/>
    <w:rsid w:val="00B82442"/>
    <w:rsid w:val="00B87164"/>
    <w:rsid w:val="00B964AF"/>
    <w:rsid w:val="00BA68C2"/>
    <w:rsid w:val="00BC3F13"/>
    <w:rsid w:val="00BD604C"/>
    <w:rsid w:val="00BF07F7"/>
    <w:rsid w:val="00BF3DF2"/>
    <w:rsid w:val="00C05846"/>
    <w:rsid w:val="00C12696"/>
    <w:rsid w:val="00C14240"/>
    <w:rsid w:val="00C15E57"/>
    <w:rsid w:val="00C35EED"/>
    <w:rsid w:val="00C42562"/>
    <w:rsid w:val="00C45072"/>
    <w:rsid w:val="00C5592D"/>
    <w:rsid w:val="00C653FA"/>
    <w:rsid w:val="00C91ADA"/>
    <w:rsid w:val="00CA4193"/>
    <w:rsid w:val="00CA4412"/>
    <w:rsid w:val="00CA6DC3"/>
    <w:rsid w:val="00CB598F"/>
    <w:rsid w:val="00CC11B2"/>
    <w:rsid w:val="00CC7D94"/>
    <w:rsid w:val="00CD253E"/>
    <w:rsid w:val="00CE2D50"/>
    <w:rsid w:val="00CF156B"/>
    <w:rsid w:val="00D00489"/>
    <w:rsid w:val="00D17035"/>
    <w:rsid w:val="00D2109A"/>
    <w:rsid w:val="00D22475"/>
    <w:rsid w:val="00D24FCB"/>
    <w:rsid w:val="00D27A0B"/>
    <w:rsid w:val="00D52047"/>
    <w:rsid w:val="00D638E3"/>
    <w:rsid w:val="00D810B6"/>
    <w:rsid w:val="00D8271E"/>
    <w:rsid w:val="00D96A33"/>
    <w:rsid w:val="00D970BF"/>
    <w:rsid w:val="00DA3244"/>
    <w:rsid w:val="00DA6476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1579"/>
    <w:rsid w:val="00DF2810"/>
    <w:rsid w:val="00DF3086"/>
    <w:rsid w:val="00DF3DF1"/>
    <w:rsid w:val="00E108B0"/>
    <w:rsid w:val="00E13692"/>
    <w:rsid w:val="00E41AED"/>
    <w:rsid w:val="00E463E3"/>
    <w:rsid w:val="00E67AD5"/>
    <w:rsid w:val="00E73E45"/>
    <w:rsid w:val="00E7459D"/>
    <w:rsid w:val="00E759B7"/>
    <w:rsid w:val="00E82AF4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67D85"/>
    <w:rsid w:val="00F74CF9"/>
    <w:rsid w:val="00F82DCF"/>
    <w:rsid w:val="00F83011"/>
    <w:rsid w:val="00FA48D8"/>
    <w:rsid w:val="00FB1069"/>
    <w:rsid w:val="00FB2B2D"/>
    <w:rsid w:val="00FB7F0C"/>
    <w:rsid w:val="00FE5D2C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paragraph" w:styleId="a7">
    <w:name w:val="Plain Text"/>
    <w:basedOn w:val="a"/>
    <w:link w:val="1"/>
    <w:uiPriority w:val="99"/>
    <w:semiHidden/>
    <w:unhideWhenUsed/>
    <w:rsid w:val="00DF15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DF1579"/>
    <w:rPr>
      <w:rFonts w:ascii="Consolas" w:hAnsi="Consolas" w:cs="Calibri"/>
      <w:sz w:val="21"/>
      <w:szCs w:val="21"/>
    </w:rPr>
  </w:style>
  <w:style w:type="character" w:customStyle="1" w:styleId="1">
    <w:name w:val="Текст Знак1"/>
    <w:basedOn w:val="a0"/>
    <w:link w:val="a7"/>
    <w:uiPriority w:val="99"/>
    <w:semiHidden/>
    <w:locked/>
    <w:rsid w:val="00DF1579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DF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1579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F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157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4676-DAFB-4BAB-B79C-D34343B5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MVK-NATASHA</cp:lastModifiedBy>
  <cp:revision>30</cp:revision>
  <cp:lastPrinted>2019-09-27T11:31:00Z</cp:lastPrinted>
  <dcterms:created xsi:type="dcterms:W3CDTF">2018-12-04T13:45:00Z</dcterms:created>
  <dcterms:modified xsi:type="dcterms:W3CDTF">2019-09-27T11:34:00Z</dcterms:modified>
</cp:coreProperties>
</file>