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2A" w:rsidRDefault="00372F2E" w:rsidP="001D092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72F2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336" r:id="rId5"/>
        </w:pict>
      </w:r>
    </w:p>
    <w:p w:rsidR="001D092A" w:rsidRDefault="001D092A" w:rsidP="001D09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092A" w:rsidRDefault="001D092A" w:rsidP="001D092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092A" w:rsidRDefault="001D092A" w:rsidP="001D092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092A" w:rsidRDefault="001D092A" w:rsidP="001D092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092A" w:rsidRDefault="001D092A" w:rsidP="001D092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092A" w:rsidRDefault="001D092A" w:rsidP="001D092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C53B1">
        <w:rPr>
          <w:rFonts w:ascii="Times New Roman" w:hAnsi="Times New Roman"/>
          <w:sz w:val="24"/>
          <w:szCs w:val="24"/>
        </w:rPr>
        <w:t>4224</w:t>
      </w:r>
      <w:r w:rsidR="009C53B1" w:rsidRPr="000F27C9">
        <w:rPr>
          <w:rFonts w:ascii="Times New Roman" w:hAnsi="Times New Roman"/>
          <w:sz w:val="24"/>
          <w:szCs w:val="24"/>
        </w:rPr>
        <w:t>-7</w:t>
      </w:r>
      <w:r w:rsidR="009C53B1">
        <w:rPr>
          <w:rFonts w:ascii="Times New Roman" w:hAnsi="Times New Roman"/>
          <w:sz w:val="24"/>
          <w:szCs w:val="24"/>
        </w:rPr>
        <w:t>5</w:t>
      </w:r>
      <w:r w:rsidR="009C53B1" w:rsidRPr="000F27C9">
        <w:rPr>
          <w:rFonts w:ascii="Times New Roman" w:hAnsi="Times New Roman"/>
          <w:sz w:val="24"/>
          <w:szCs w:val="24"/>
        </w:rPr>
        <w:t>-VII</w:t>
      </w:r>
    </w:p>
    <w:p w:rsidR="001D092A" w:rsidRDefault="001D092A" w:rsidP="001D09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48E9" w:rsidRPr="008710E2" w:rsidRDefault="002148E9" w:rsidP="002148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2148E9" w:rsidRPr="008710E2" w:rsidRDefault="002148E9" w:rsidP="002148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148E9" w:rsidRPr="008710E2" w:rsidRDefault="002148E9" w:rsidP="002148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Чалію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Володимиру Григоровичу</w:t>
      </w:r>
    </w:p>
    <w:p w:rsidR="002148E9" w:rsidRPr="008710E2" w:rsidRDefault="002148E9" w:rsidP="002148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8E9" w:rsidRPr="008710E2" w:rsidRDefault="002148E9" w:rsidP="002148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Чалія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Володимира Григоровича від 18 червня 2019 року №3417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148E9" w:rsidRPr="008710E2" w:rsidRDefault="002148E9" w:rsidP="002148E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48E9" w:rsidRPr="008710E2" w:rsidRDefault="002148E9" w:rsidP="002148E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Чалію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Володимиру Григоровичу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86,  орієнтовною площею 0,0550 га,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8710E2">
        <w:rPr>
          <w:rFonts w:ascii="Times New Roman" w:hAnsi="Times New Roman"/>
          <w:b/>
          <w:sz w:val="24"/>
          <w:szCs w:val="24"/>
        </w:rPr>
        <w:t xml:space="preserve">відповідно до вимог ст. 89,  ч.6 ст. 118 та  ч. 4 ст. 120  Земельного кодексу України у зв’язку з тим, що до заяви не додано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погодження землекористувачів, враховуючи те, що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споруди, а також </w:t>
      </w:r>
      <w:r w:rsidRPr="008710E2">
        <w:rPr>
          <w:rFonts w:ascii="Times New Roman" w:hAnsi="Times New Roman"/>
          <w:b/>
          <w:sz w:val="24"/>
          <w:szCs w:val="24"/>
        </w:rPr>
        <w:t xml:space="preserve">ч. 7 ст. 118 Земельного кодексу України </w:t>
      </w:r>
      <w:r w:rsidRPr="00871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Церква та </w:t>
      </w:r>
      <w:r w:rsidRPr="008710E2">
        <w:rPr>
          <w:rFonts w:ascii="Times New Roman" w:hAnsi="Times New Roman"/>
          <w:b/>
          <w:color w:val="000000"/>
          <w:sz w:val="24"/>
          <w:szCs w:val="24"/>
        </w:rPr>
        <w:t>плану зонування території міста Біла Церква, затвердженого рішенням Білоцерківської міської ради від 28 березня 2019 року № 3567-68-</w:t>
      </w:r>
      <w:r w:rsidRPr="008710E2">
        <w:rPr>
          <w:rFonts w:ascii="Times New Roman" w:hAnsi="Times New Roman"/>
          <w:b/>
          <w:sz w:val="24"/>
          <w:szCs w:val="24"/>
          <w:lang w:val="ru-RU"/>
        </w:rPr>
        <w:t>VI</w:t>
      </w:r>
      <w:r w:rsidRPr="008710E2">
        <w:rPr>
          <w:rFonts w:ascii="Times New Roman" w:hAnsi="Times New Roman"/>
          <w:b/>
          <w:sz w:val="24"/>
          <w:szCs w:val="24"/>
        </w:rPr>
        <w:t>І «Про затвердження плану зонування території міста Біла Церква»</w:t>
      </w:r>
      <w:r w:rsidRPr="008710E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148E9" w:rsidRPr="008710E2" w:rsidRDefault="002148E9" w:rsidP="002148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48E9" w:rsidRPr="008710E2" w:rsidRDefault="002148E9" w:rsidP="002148E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8E9" w:rsidRPr="008710E2" w:rsidRDefault="002148E9" w:rsidP="002148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148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8E9"/>
    <w:rsid w:val="001A7A1C"/>
    <w:rsid w:val="001D092A"/>
    <w:rsid w:val="002148E9"/>
    <w:rsid w:val="00372F2E"/>
    <w:rsid w:val="0059159F"/>
    <w:rsid w:val="00631C09"/>
    <w:rsid w:val="006F5D49"/>
    <w:rsid w:val="009C53B1"/>
    <w:rsid w:val="00A066BB"/>
    <w:rsid w:val="00A24D90"/>
    <w:rsid w:val="00BD0352"/>
    <w:rsid w:val="00E0508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D092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D092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2019-08-30T09:39:00Z</cp:lastPrinted>
  <dcterms:created xsi:type="dcterms:W3CDTF">2019-08-30T09:38:00Z</dcterms:created>
  <dcterms:modified xsi:type="dcterms:W3CDTF">2019-09-05T11:00:00Z</dcterms:modified>
</cp:coreProperties>
</file>