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DE" w:rsidRDefault="00D4598D" w:rsidP="00CE27D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4598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3641" r:id="rId5"/>
        </w:pict>
      </w:r>
    </w:p>
    <w:p w:rsidR="00CE27DE" w:rsidRDefault="00CE27DE" w:rsidP="00CE27D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E27DE" w:rsidRDefault="00CE27DE" w:rsidP="00CE27D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E27DE" w:rsidRDefault="00CE27DE" w:rsidP="00CE27D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E27DE" w:rsidRDefault="00CE27DE" w:rsidP="00CE27D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E27DE" w:rsidRDefault="00CE27DE" w:rsidP="00CE27D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E27DE" w:rsidRDefault="00CE27DE" w:rsidP="00CE27D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05A48">
        <w:rPr>
          <w:rFonts w:ascii="Times New Roman" w:hAnsi="Times New Roman"/>
          <w:sz w:val="24"/>
          <w:szCs w:val="24"/>
        </w:rPr>
        <w:t>4216</w:t>
      </w:r>
      <w:r w:rsidR="00705A48" w:rsidRPr="000F27C9">
        <w:rPr>
          <w:rFonts w:ascii="Times New Roman" w:hAnsi="Times New Roman"/>
          <w:sz w:val="24"/>
          <w:szCs w:val="24"/>
        </w:rPr>
        <w:t>-7</w:t>
      </w:r>
      <w:r w:rsidR="00705A48">
        <w:rPr>
          <w:rFonts w:ascii="Times New Roman" w:hAnsi="Times New Roman"/>
          <w:sz w:val="24"/>
          <w:szCs w:val="24"/>
        </w:rPr>
        <w:t>5</w:t>
      </w:r>
      <w:r w:rsidR="00705A48" w:rsidRPr="000F27C9">
        <w:rPr>
          <w:rFonts w:ascii="Times New Roman" w:hAnsi="Times New Roman"/>
          <w:sz w:val="24"/>
          <w:szCs w:val="24"/>
        </w:rPr>
        <w:t>-VII</w:t>
      </w:r>
    </w:p>
    <w:p w:rsidR="00CE27DE" w:rsidRDefault="00CE27DE" w:rsidP="00CE27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5ED6" w:rsidRPr="008710E2" w:rsidRDefault="00105ED6" w:rsidP="00105E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</w:t>
      </w:r>
    </w:p>
    <w:p w:rsidR="00105ED6" w:rsidRPr="008710E2" w:rsidRDefault="00105ED6" w:rsidP="00105E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щодо відведення земельної ділянки в постійне користування </w:t>
      </w:r>
    </w:p>
    <w:p w:rsidR="00105ED6" w:rsidRPr="008710E2" w:rsidRDefault="00105ED6" w:rsidP="00105E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ОБ’ЄДНАННЮ СПІВВЛАСНИКІВ </w:t>
      </w:r>
    </w:p>
    <w:p w:rsidR="00105ED6" w:rsidRPr="008710E2" w:rsidRDefault="00105ED6" w:rsidP="00105E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БАГАТОКВАРТИРНИХ БУДИНКІВ «ЗОРЯ» </w:t>
      </w:r>
    </w:p>
    <w:p w:rsidR="00105ED6" w:rsidRPr="008710E2" w:rsidRDefault="00105ED6" w:rsidP="00105E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ТА ГУРТОЖИТКУ «СА</w:t>
      </w:r>
      <w:r>
        <w:rPr>
          <w:rFonts w:ascii="Times New Roman" w:hAnsi="Times New Roman"/>
          <w:sz w:val="24"/>
          <w:szCs w:val="24"/>
        </w:rPr>
        <w:t xml:space="preserve">ЛЮТ» вулиця Івана </w:t>
      </w:r>
      <w:proofErr w:type="spellStart"/>
      <w:r>
        <w:rPr>
          <w:rFonts w:ascii="Times New Roman" w:hAnsi="Times New Roman"/>
          <w:sz w:val="24"/>
          <w:szCs w:val="24"/>
        </w:rPr>
        <w:t>Кожедуба</w:t>
      </w:r>
      <w:proofErr w:type="spellEnd"/>
      <w:r>
        <w:rPr>
          <w:rFonts w:ascii="Times New Roman" w:hAnsi="Times New Roman"/>
          <w:sz w:val="24"/>
          <w:szCs w:val="24"/>
        </w:rPr>
        <w:t>, 155-</w:t>
      </w:r>
      <w:r w:rsidRPr="008710E2">
        <w:rPr>
          <w:rFonts w:ascii="Times New Roman" w:hAnsi="Times New Roman"/>
          <w:sz w:val="24"/>
          <w:szCs w:val="24"/>
        </w:rPr>
        <w:t>А</w:t>
      </w:r>
    </w:p>
    <w:p w:rsidR="00105ED6" w:rsidRPr="008710E2" w:rsidRDefault="00105ED6" w:rsidP="00105E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05ED6" w:rsidRPr="008710E2" w:rsidRDefault="00105ED6" w:rsidP="00105E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>ОБ’ЄДНАННЯ СПІВВЛАСНИКІВ БАГАТОКВАРТИРНИХ БУДИНКІВ «ЗОРЯ» ТА ГУРТОЖИТКУ «САЛЮТ» від 31 травня 2019 року №3126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відповідно до ст.ст. 12, 42, 79-1, 92, 122, 123, 124 Земельного кодексу України, 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105ED6" w:rsidRPr="008710E2" w:rsidRDefault="00105ED6" w:rsidP="00105ED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05ED6" w:rsidRPr="008710E2" w:rsidRDefault="00105ED6" w:rsidP="00105E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в постійне користування ОБ’ЄДНАННЮ СПІВВЛАСНИКІВ БАГАТОКВАРТИРНИХ БУДИНКІВ «ЗОРЯ» ТА ГУРТОЖИТКУ «САЛЮТ» з цільовим призначенням 02.03. Для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будівництва і обслуговування багатоквартирного житлового будинку за адресою: вулиця </w:t>
      </w:r>
      <w:r w:rsidRPr="008710E2">
        <w:rPr>
          <w:rFonts w:ascii="Times New Roman" w:hAnsi="Times New Roman"/>
          <w:sz w:val="24"/>
          <w:szCs w:val="24"/>
        </w:rPr>
        <w:t xml:space="preserve">Івана </w:t>
      </w:r>
      <w:proofErr w:type="spellStart"/>
      <w:r w:rsidRPr="008710E2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155-</w:t>
      </w:r>
      <w:r w:rsidRPr="008710E2">
        <w:rPr>
          <w:rFonts w:ascii="Times New Roman" w:hAnsi="Times New Roman"/>
          <w:sz w:val="24"/>
          <w:szCs w:val="24"/>
        </w:rPr>
        <w:t>А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0,3224 га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</w:t>
      </w:r>
    </w:p>
    <w:p w:rsidR="00105ED6" w:rsidRPr="008710E2" w:rsidRDefault="00105ED6" w:rsidP="00105E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зазначеній  в цьому рішенні, подати на розгляд сесії міської ради належним чином розроблений проект землеустрою щодо відведення земельної ділянки в постійне користування для затвердження.</w:t>
      </w:r>
    </w:p>
    <w:p w:rsidR="00105ED6" w:rsidRPr="008710E2" w:rsidRDefault="00105ED6" w:rsidP="00105E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в постійне користування.</w:t>
      </w:r>
    </w:p>
    <w:p w:rsidR="00105ED6" w:rsidRPr="008710E2" w:rsidRDefault="00105ED6" w:rsidP="00105E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05ED6" w:rsidRPr="008710E2" w:rsidRDefault="00105ED6" w:rsidP="00105E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ED6" w:rsidRPr="008710E2" w:rsidRDefault="00105ED6" w:rsidP="00105E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105ED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5ED6"/>
    <w:rsid w:val="00105ED6"/>
    <w:rsid w:val="001A7A1C"/>
    <w:rsid w:val="00631C09"/>
    <w:rsid w:val="006F5D49"/>
    <w:rsid w:val="00705A48"/>
    <w:rsid w:val="0080328A"/>
    <w:rsid w:val="00886D71"/>
    <w:rsid w:val="00A066BB"/>
    <w:rsid w:val="00A24D90"/>
    <w:rsid w:val="00AB044D"/>
    <w:rsid w:val="00CE27DE"/>
    <w:rsid w:val="00D4598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E27D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E27D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1500</Words>
  <Characters>855</Characters>
  <Application>Microsoft Office Word</Application>
  <DocSecurity>0</DocSecurity>
  <Lines>7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2019-08-30T09:27:00Z</cp:lastPrinted>
  <dcterms:created xsi:type="dcterms:W3CDTF">2019-08-30T09:26:00Z</dcterms:created>
  <dcterms:modified xsi:type="dcterms:W3CDTF">2019-09-05T09:59:00Z</dcterms:modified>
</cp:coreProperties>
</file>