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5" w:rsidRDefault="00F643FC" w:rsidP="0004187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643F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370" r:id="rId5"/>
        </w:pict>
      </w:r>
    </w:p>
    <w:p w:rsidR="00041875" w:rsidRDefault="00041875" w:rsidP="0004187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41875" w:rsidRDefault="00041875" w:rsidP="0004187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41875" w:rsidRDefault="00041875" w:rsidP="0004187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1875" w:rsidRDefault="00041875" w:rsidP="0004187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1875" w:rsidRDefault="00041875" w:rsidP="0004187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8D52D5">
        <w:rPr>
          <w:rFonts w:ascii="Times New Roman" w:hAnsi="Times New Roman"/>
          <w:sz w:val="24"/>
          <w:szCs w:val="24"/>
        </w:rPr>
        <w:t>4125</w:t>
      </w:r>
      <w:r w:rsidR="008D52D5" w:rsidRPr="00573A97">
        <w:rPr>
          <w:rFonts w:ascii="Times New Roman" w:hAnsi="Times New Roman"/>
          <w:sz w:val="24"/>
          <w:szCs w:val="24"/>
        </w:rPr>
        <w:t>-7</w:t>
      </w:r>
      <w:r w:rsidR="008D52D5">
        <w:rPr>
          <w:rFonts w:ascii="Times New Roman" w:hAnsi="Times New Roman"/>
          <w:sz w:val="24"/>
          <w:szCs w:val="24"/>
        </w:rPr>
        <w:t>3</w:t>
      </w:r>
      <w:r w:rsidR="008D52D5" w:rsidRPr="00573A97">
        <w:rPr>
          <w:rFonts w:ascii="Times New Roman" w:hAnsi="Times New Roman"/>
          <w:sz w:val="24"/>
          <w:szCs w:val="24"/>
        </w:rPr>
        <w:t>-VII</w:t>
      </w:r>
    </w:p>
    <w:p w:rsidR="00041875" w:rsidRDefault="00041875" w:rsidP="00041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3D52" w:rsidRPr="00682F5C" w:rsidRDefault="00BB3D52" w:rsidP="00BB3D5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Про розгляд заяви щодо  затвердження технічної документації </w:t>
      </w:r>
    </w:p>
    <w:p w:rsidR="00BB3D52" w:rsidRPr="00682F5C" w:rsidRDefault="00BB3D52" w:rsidP="00BB3D5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BB3D52" w:rsidRPr="00682F5C" w:rsidRDefault="00BB3D52" w:rsidP="00BB3D5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ділянки в натурі  (на місцевості) та передачу земельної ділянки </w:t>
      </w:r>
    </w:p>
    <w:p w:rsidR="00BB3D52" w:rsidRPr="00682F5C" w:rsidRDefault="00BB3D52" w:rsidP="00BB3D5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BB3D52" w:rsidRPr="00682F5C" w:rsidRDefault="00BB3D52" w:rsidP="00BB3D5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Степенку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Павлу Геннадійовичу</w:t>
      </w:r>
    </w:p>
    <w:p w:rsidR="00BB3D52" w:rsidRPr="00682F5C" w:rsidRDefault="00BB3D52" w:rsidP="00BB3D5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ab/>
      </w:r>
    </w:p>
    <w:p w:rsidR="00BB3D52" w:rsidRPr="00682F5C" w:rsidRDefault="00BB3D52" w:rsidP="00BB3D5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4"/>
          <w:lang w:eastAsia="zh-CN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Розглянувши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звернення постійної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заяву  фізичної особи-підприємця </w:t>
      </w: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Степенка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Павла Геннадійовича від 09 січня 2019 року №99, технічну документацію із землеустрою щодо встановлення (відновлення) меж земельної ділянки в натурі (на місцевості),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відпо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B3D52" w:rsidRPr="00682F5C" w:rsidRDefault="00BB3D52" w:rsidP="00BB3D5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BB3D52" w:rsidRPr="00682F5C" w:rsidRDefault="00BB3D52" w:rsidP="00BB3D5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в оренду фізичній особі-підприємцю </w:t>
      </w: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Степенку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Павлу Геннадійовичу 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з цільовим призначенням </w:t>
      </w:r>
      <w:r w:rsidRPr="00682F5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82F5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>(вид використання – для експлуатації та обслуговування павільйону)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за адресою: вулиця Гоголя, 42-а, площею 0,0035 га  (з них: під спорудою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>– 0,0022 га, під проїздами, проходами та площадками – 0,0013 га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),  за рахунок земель населеного пункту м. Біла Церква, кадастровий номер: 3210300000:04:015:0147 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 xml:space="preserve">враховуючи протоколи 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eastAsia="zh-CN"/>
        </w:rPr>
        <w:t xml:space="preserve">постійної комісії </w:t>
      </w:r>
      <w:r w:rsidRPr="00682F5C">
        <w:rPr>
          <w:rFonts w:ascii="Times New Roman" w:eastAsiaTheme="minorHAnsi" w:hAnsi="Times New Roman" w:cstheme="minorBidi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eastAsia="zh-CN"/>
        </w:rPr>
        <w:t xml:space="preserve"> від 21 лютого </w:t>
      </w:r>
      <w:r w:rsidRPr="00682F5C">
        <w:rPr>
          <w:rFonts w:ascii="Times New Roman" w:eastAsiaTheme="minorHAnsi" w:hAnsi="Times New Roman" w:cstheme="minorBidi"/>
          <w:b/>
          <w:bCs/>
          <w:sz w:val="24"/>
          <w:szCs w:val="24"/>
          <w:lang w:eastAsia="zh-CN"/>
        </w:rPr>
        <w:t>2019 року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eastAsia="zh-CN"/>
        </w:rPr>
        <w:t xml:space="preserve"> №166 та </w:t>
      </w:r>
      <w:r w:rsidRPr="00682F5C">
        <w:rPr>
          <w:rFonts w:ascii="Times New Roman" w:eastAsiaTheme="minorHAnsi" w:hAnsi="Times New Roman" w:cstheme="minorBidi"/>
          <w:b/>
          <w:bCs/>
          <w:sz w:val="24"/>
          <w:szCs w:val="24"/>
          <w:lang w:eastAsia="zh-CN"/>
        </w:rPr>
        <w:t>від 28 травня 2019 року №180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  <w:t>.</w:t>
      </w:r>
    </w:p>
    <w:p w:rsidR="00BB3D52" w:rsidRPr="00682F5C" w:rsidRDefault="00BB3D52" w:rsidP="00BB3D5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2</w:t>
      </w:r>
      <w:r w:rsidRPr="00682F5C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>.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3D52" w:rsidRDefault="00BB3D52" w:rsidP="00BB3D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B3D52">
      <w:proofErr w:type="spellStart"/>
      <w:r w:rsidRPr="00BB3D52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BB3D52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BB3D52">
        <w:rPr>
          <w:rFonts w:ascii="Times New Roman" w:hAnsi="Times New Roman"/>
          <w:sz w:val="24"/>
          <w:szCs w:val="24"/>
          <w:lang w:eastAsia="ru-RU"/>
        </w:rPr>
        <w:tab/>
      </w:r>
      <w:r w:rsidRPr="00BB3D52">
        <w:rPr>
          <w:rFonts w:ascii="Times New Roman" w:hAnsi="Times New Roman"/>
          <w:sz w:val="24"/>
          <w:szCs w:val="24"/>
          <w:lang w:eastAsia="ru-RU"/>
        </w:rPr>
        <w:tab/>
      </w:r>
      <w:r w:rsidRPr="00BB3D52">
        <w:rPr>
          <w:rFonts w:ascii="Times New Roman" w:hAnsi="Times New Roman"/>
          <w:sz w:val="24"/>
          <w:szCs w:val="24"/>
          <w:lang w:eastAsia="ru-RU"/>
        </w:rPr>
        <w:tab/>
      </w:r>
      <w:r w:rsidRPr="00BB3D52">
        <w:rPr>
          <w:rFonts w:ascii="Times New Roman" w:hAnsi="Times New Roman"/>
          <w:sz w:val="24"/>
          <w:szCs w:val="24"/>
          <w:lang w:eastAsia="ru-RU"/>
        </w:rPr>
        <w:tab/>
      </w:r>
      <w:r w:rsidRPr="00BB3D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B3D52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sectPr w:rsidR="006F5D49" w:rsidSect="00BB3D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D52"/>
    <w:rsid w:val="00041875"/>
    <w:rsid w:val="001A7A1C"/>
    <w:rsid w:val="001E1784"/>
    <w:rsid w:val="00573951"/>
    <w:rsid w:val="006F5D49"/>
    <w:rsid w:val="008106BB"/>
    <w:rsid w:val="008D52D5"/>
    <w:rsid w:val="00A24D90"/>
    <w:rsid w:val="00BB3D52"/>
    <w:rsid w:val="00DF7E36"/>
    <w:rsid w:val="00F6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5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4187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4187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2019-07-01T12:38:00Z</cp:lastPrinted>
  <dcterms:created xsi:type="dcterms:W3CDTF">2019-07-01T12:38:00Z</dcterms:created>
  <dcterms:modified xsi:type="dcterms:W3CDTF">2019-07-03T08:56:00Z</dcterms:modified>
</cp:coreProperties>
</file>