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43" w:rsidRDefault="006A4D02" w:rsidP="0051654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A4D0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892" r:id="rId5"/>
        </w:pict>
      </w:r>
    </w:p>
    <w:p w:rsidR="00516543" w:rsidRDefault="00516543" w:rsidP="0051654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16543" w:rsidRDefault="00516543" w:rsidP="0051654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16543" w:rsidRDefault="00516543" w:rsidP="0051654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16543" w:rsidRDefault="00516543" w:rsidP="0051654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16543" w:rsidRDefault="00516543" w:rsidP="00516543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0070E4">
        <w:rPr>
          <w:rFonts w:ascii="Times New Roman" w:hAnsi="Times New Roman"/>
          <w:sz w:val="24"/>
          <w:szCs w:val="24"/>
        </w:rPr>
        <w:t>4029</w:t>
      </w:r>
      <w:r w:rsidR="000070E4" w:rsidRPr="00573A97">
        <w:rPr>
          <w:rFonts w:ascii="Times New Roman" w:hAnsi="Times New Roman"/>
          <w:sz w:val="24"/>
          <w:szCs w:val="24"/>
        </w:rPr>
        <w:t>-7</w:t>
      </w:r>
      <w:r w:rsidR="000070E4">
        <w:rPr>
          <w:rFonts w:ascii="Times New Roman" w:hAnsi="Times New Roman"/>
          <w:sz w:val="24"/>
          <w:szCs w:val="24"/>
        </w:rPr>
        <w:t>3</w:t>
      </w:r>
      <w:r w:rsidR="000070E4" w:rsidRPr="00573A97">
        <w:rPr>
          <w:rFonts w:ascii="Times New Roman" w:hAnsi="Times New Roman"/>
          <w:sz w:val="24"/>
          <w:szCs w:val="24"/>
        </w:rPr>
        <w:t>-VII</w:t>
      </w:r>
    </w:p>
    <w:p w:rsidR="00516543" w:rsidRDefault="00516543" w:rsidP="005165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7F5A" w:rsidRPr="00DC624C" w:rsidRDefault="006A7F5A" w:rsidP="006A7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6A7F5A" w:rsidRDefault="006A7F5A" w:rsidP="006A7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</w:t>
      </w:r>
      <w:r>
        <w:rPr>
          <w:rFonts w:ascii="Times New Roman" w:hAnsi="Times New Roman"/>
          <w:sz w:val="24"/>
          <w:szCs w:val="24"/>
          <w:lang w:eastAsia="ru-RU"/>
        </w:rPr>
        <w:t xml:space="preserve">ділянки комунальної власності в </w:t>
      </w:r>
      <w:r w:rsidRPr="00DC624C">
        <w:rPr>
          <w:rFonts w:ascii="Times New Roman" w:hAnsi="Times New Roman"/>
          <w:sz w:val="24"/>
          <w:szCs w:val="24"/>
          <w:lang w:eastAsia="ru-RU"/>
        </w:rPr>
        <w:t xml:space="preserve">оренду  </w:t>
      </w:r>
    </w:p>
    <w:p w:rsidR="006A7F5A" w:rsidRPr="00DC624C" w:rsidRDefault="006A7F5A" w:rsidP="006A7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>Приватному акціонерному товариству «КИЇВОБЛЕНЕРГО»</w:t>
      </w:r>
    </w:p>
    <w:p w:rsidR="006A7F5A" w:rsidRPr="00DC624C" w:rsidRDefault="006A7F5A" w:rsidP="006A7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7F5A" w:rsidRPr="00DC624C" w:rsidRDefault="006A7F5A" w:rsidP="006A7F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C624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DC624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DC624C">
        <w:rPr>
          <w:rFonts w:ascii="Times New Roman" w:hAnsi="Times New Roman"/>
          <w:sz w:val="24"/>
          <w:szCs w:val="24"/>
          <w:lang w:eastAsia="ru-RU"/>
        </w:rPr>
        <w:t xml:space="preserve">заяву Приватного акціонерного товариства «КИЇВОБЛЕНЕРГО» від </w:t>
      </w:r>
      <w:r>
        <w:rPr>
          <w:rFonts w:ascii="Times New Roman" w:hAnsi="Times New Roman"/>
          <w:sz w:val="24"/>
          <w:szCs w:val="24"/>
          <w:lang w:eastAsia="ru-RU"/>
        </w:rPr>
        <w:t>25 квітня 2019</w:t>
      </w:r>
      <w:r w:rsidRPr="00DC624C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2614</w:t>
      </w:r>
      <w:r w:rsidRPr="00DC624C">
        <w:rPr>
          <w:rFonts w:ascii="Times New Roman" w:hAnsi="Times New Roman"/>
          <w:sz w:val="24"/>
          <w:szCs w:val="24"/>
          <w:lang w:eastAsia="ru-RU"/>
        </w:rPr>
        <w:t xml:space="preserve">,  відповідно до ст. ст. 12, 76,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</w:t>
      </w:r>
      <w:r w:rsidRPr="00DC624C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DC624C">
        <w:rPr>
          <w:rFonts w:ascii="Times New Roman" w:hAnsi="Times New Roman"/>
          <w:sz w:val="24"/>
          <w:szCs w:val="24"/>
          <w:lang w:val="en-US"/>
        </w:rPr>
        <w:t>V</w:t>
      </w:r>
      <w:r w:rsidRPr="00DC624C">
        <w:rPr>
          <w:rFonts w:ascii="Times New Roman" w:hAnsi="Times New Roman"/>
          <w:sz w:val="24"/>
          <w:szCs w:val="24"/>
        </w:rPr>
        <w:t xml:space="preserve">ІІ «Про затвердження Генерального плану міста Біла Церква»,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24C">
        <w:rPr>
          <w:rFonts w:ascii="Times New Roman" w:hAnsi="Times New Roman"/>
          <w:sz w:val="24"/>
          <w:szCs w:val="24"/>
        </w:rPr>
        <w:t>рішення Білоцерківської міської ради від 23 лютого 2017 року №478-26-</w:t>
      </w:r>
      <w:r w:rsidRPr="00DC624C">
        <w:rPr>
          <w:rFonts w:ascii="Times New Roman" w:hAnsi="Times New Roman"/>
          <w:sz w:val="24"/>
          <w:szCs w:val="24"/>
          <w:lang w:val="en-US"/>
        </w:rPr>
        <w:t>V</w:t>
      </w:r>
      <w:r w:rsidRPr="00DC624C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DC624C">
        <w:rPr>
          <w:rFonts w:ascii="Times New Roman" w:hAnsi="Times New Roman"/>
          <w:sz w:val="24"/>
          <w:szCs w:val="24"/>
        </w:rPr>
        <w:t>м.Біла</w:t>
      </w:r>
      <w:proofErr w:type="spellEnd"/>
      <w:r w:rsidRPr="00DC624C">
        <w:rPr>
          <w:rFonts w:ascii="Times New Roman" w:hAnsi="Times New Roman"/>
          <w:sz w:val="24"/>
          <w:szCs w:val="24"/>
        </w:rPr>
        <w:t xml:space="preserve"> Церква», </w:t>
      </w:r>
      <w:r w:rsidRPr="00DC624C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6A7F5A" w:rsidRPr="00DC624C" w:rsidRDefault="006A7F5A" w:rsidP="006A7F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7F5A" w:rsidRPr="00DC624C" w:rsidRDefault="006A7F5A" w:rsidP="006A7F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Приватному акціонерному товариству «КИЇВОБЛЕНЕРГО»  </w:t>
      </w:r>
      <w:r w:rsidRPr="00DC624C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DC624C">
        <w:rPr>
          <w:rFonts w:ascii="Times New Roman" w:hAnsi="Times New Roman"/>
          <w:sz w:val="24"/>
          <w:szCs w:val="24"/>
          <w:lang w:eastAsia="ru-RU"/>
        </w:rPr>
        <w:t>14.02. Для розміщення, будівництва, експлуатації та обслуговування будівель і споруд об’єктів передачі електричної та те</w:t>
      </w:r>
      <w:r>
        <w:rPr>
          <w:rFonts w:ascii="Times New Roman" w:hAnsi="Times New Roman"/>
          <w:sz w:val="24"/>
          <w:szCs w:val="24"/>
          <w:lang w:eastAsia="ru-RU"/>
        </w:rPr>
        <w:t>плової енергії, під ТП 10/0,4 кВ</w:t>
      </w:r>
      <w:r w:rsidRPr="00DC62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 шістьма опорами ПЛЗ-10 кВ за адресою: вулиця Південна</w:t>
      </w:r>
      <w:r w:rsidRPr="00DC624C">
        <w:rPr>
          <w:rFonts w:ascii="Times New Roman" w:hAnsi="Times New Roman"/>
          <w:sz w:val="24"/>
          <w:szCs w:val="24"/>
          <w:lang w:eastAsia="ru-RU"/>
        </w:rPr>
        <w:t>, орієнтовною площею  0,00</w:t>
      </w:r>
      <w:r>
        <w:rPr>
          <w:rFonts w:ascii="Times New Roman" w:hAnsi="Times New Roman"/>
          <w:sz w:val="24"/>
          <w:szCs w:val="24"/>
          <w:lang w:eastAsia="ru-RU"/>
        </w:rPr>
        <w:t>54</w:t>
      </w:r>
      <w:r w:rsidRPr="00DC624C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</w:t>
      </w:r>
    </w:p>
    <w:p w:rsidR="006A7F5A" w:rsidRPr="00DC624C" w:rsidRDefault="006A7F5A" w:rsidP="006A7F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6A7F5A" w:rsidRPr="00DC624C" w:rsidRDefault="006A7F5A" w:rsidP="006A7F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в оренду.</w:t>
      </w:r>
    </w:p>
    <w:p w:rsidR="006A7F5A" w:rsidRPr="00DC624C" w:rsidRDefault="006A7F5A" w:rsidP="006A7F5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DC624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A7F5A" w:rsidRPr="00DC624C" w:rsidRDefault="006A7F5A" w:rsidP="006A7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7F5A" w:rsidRPr="006A7F5A" w:rsidRDefault="006A7F5A" w:rsidP="006A7F5A">
      <w:pPr>
        <w:rPr>
          <w:rFonts w:ascii="Times New Roman" w:hAnsi="Times New Roman"/>
          <w:sz w:val="24"/>
          <w:szCs w:val="24"/>
        </w:rPr>
      </w:pPr>
      <w:proofErr w:type="spellStart"/>
      <w:r w:rsidRPr="006A7F5A">
        <w:rPr>
          <w:rFonts w:ascii="Times New Roman" w:hAnsi="Times New Roman"/>
          <w:sz w:val="24"/>
          <w:szCs w:val="24"/>
        </w:rPr>
        <w:t>В.о</w:t>
      </w:r>
      <w:proofErr w:type="spellEnd"/>
      <w:r w:rsidRPr="006A7F5A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6A7F5A">
        <w:rPr>
          <w:rFonts w:ascii="Times New Roman" w:hAnsi="Times New Roman"/>
          <w:sz w:val="24"/>
          <w:szCs w:val="24"/>
        </w:rPr>
        <w:tab/>
      </w:r>
      <w:r w:rsidRPr="006A7F5A">
        <w:rPr>
          <w:rFonts w:ascii="Times New Roman" w:hAnsi="Times New Roman"/>
          <w:sz w:val="24"/>
          <w:szCs w:val="24"/>
        </w:rPr>
        <w:tab/>
      </w:r>
      <w:r w:rsidRPr="006A7F5A">
        <w:rPr>
          <w:rFonts w:ascii="Times New Roman" w:hAnsi="Times New Roman"/>
          <w:sz w:val="24"/>
          <w:szCs w:val="24"/>
        </w:rPr>
        <w:tab/>
      </w:r>
      <w:r w:rsidRPr="006A7F5A">
        <w:rPr>
          <w:rFonts w:ascii="Times New Roman" w:hAnsi="Times New Roman"/>
          <w:sz w:val="24"/>
          <w:szCs w:val="24"/>
        </w:rPr>
        <w:tab/>
      </w:r>
      <w:r w:rsidRPr="006A7F5A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6A7F5A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6A7F5A" w:rsidRPr="006A7F5A" w:rsidRDefault="006A7F5A" w:rsidP="006A7F5A">
      <w:pPr>
        <w:rPr>
          <w:rFonts w:ascii="Times New Roman" w:hAnsi="Times New Roman"/>
          <w:sz w:val="24"/>
          <w:szCs w:val="24"/>
        </w:rPr>
      </w:pPr>
    </w:p>
    <w:p w:rsidR="006A7F5A" w:rsidRPr="006A7F5A" w:rsidRDefault="006A7F5A" w:rsidP="006A7F5A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6A7F5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7F5A"/>
    <w:rsid w:val="000070E4"/>
    <w:rsid w:val="00041B78"/>
    <w:rsid w:val="001A7A1C"/>
    <w:rsid w:val="003616C3"/>
    <w:rsid w:val="00516543"/>
    <w:rsid w:val="00573951"/>
    <w:rsid w:val="006A4D02"/>
    <w:rsid w:val="006A7F5A"/>
    <w:rsid w:val="006F5D49"/>
    <w:rsid w:val="007066F4"/>
    <w:rsid w:val="00A2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5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16543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16543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1632</Words>
  <Characters>931</Characters>
  <Application>Microsoft Office Word</Application>
  <DocSecurity>0</DocSecurity>
  <Lines>7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2019-07-01T09:17:00Z</cp:lastPrinted>
  <dcterms:created xsi:type="dcterms:W3CDTF">2019-07-01T09:16:00Z</dcterms:created>
  <dcterms:modified xsi:type="dcterms:W3CDTF">2019-07-03T08:17:00Z</dcterms:modified>
</cp:coreProperties>
</file>