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7" w:rsidRDefault="00B609A3" w:rsidP="00CE277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09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761" r:id="rId5"/>
        </w:pict>
      </w:r>
    </w:p>
    <w:p w:rsidR="00CE2777" w:rsidRDefault="00CE2777" w:rsidP="00CE277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E2777" w:rsidRDefault="00CE2777" w:rsidP="00CE277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2777" w:rsidRDefault="00CE2777" w:rsidP="00CE277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2777" w:rsidRDefault="00CE2777" w:rsidP="00CE277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2777" w:rsidRDefault="00CE2777" w:rsidP="00CE277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5E6681" w:rsidRPr="00573A97">
        <w:rPr>
          <w:rFonts w:ascii="Times New Roman" w:hAnsi="Times New Roman" w:cs="Times New Roman"/>
          <w:sz w:val="24"/>
          <w:szCs w:val="24"/>
        </w:rPr>
        <w:t>3</w:t>
      </w:r>
      <w:r w:rsidR="005E6681">
        <w:rPr>
          <w:rFonts w:ascii="Times New Roman" w:hAnsi="Times New Roman" w:cs="Times New Roman"/>
          <w:sz w:val="24"/>
          <w:szCs w:val="24"/>
        </w:rPr>
        <w:t>945</w:t>
      </w:r>
      <w:r w:rsidR="005E668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E2777" w:rsidRDefault="00CE2777" w:rsidP="00CE2777">
      <w:pPr>
        <w:pStyle w:val="a3"/>
        <w:ind w:left="0" w:firstLine="0"/>
        <w:rPr>
          <w:lang w:val="uk-UA"/>
        </w:rPr>
      </w:pPr>
    </w:p>
    <w:p w:rsidR="00B11DE6" w:rsidRPr="00907D20" w:rsidRDefault="00B11DE6" w:rsidP="00B11D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B11DE6" w:rsidRPr="00131556" w:rsidRDefault="00B11DE6" w:rsidP="00B11D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ПРИВАТНИМ ПІДПРИЄМСТВОМ «ДІДІ»</w:t>
      </w:r>
    </w:p>
    <w:p w:rsidR="00B11DE6" w:rsidRPr="00907D20" w:rsidRDefault="00B11DE6" w:rsidP="00B11D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DE6" w:rsidRPr="00930EDD" w:rsidRDefault="00B11DE6" w:rsidP="00B11D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«ДІДІ»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05 квітня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2219</w:t>
      </w:r>
      <w:r w:rsidRPr="00907D2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самоврядування в Україні», міська рада вирішила:</w:t>
      </w:r>
    </w:p>
    <w:p w:rsidR="00B11DE6" w:rsidRPr="00D55A95" w:rsidRDefault="00B11DE6" w:rsidP="00B11D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DE6" w:rsidRPr="00B13247" w:rsidRDefault="00B11DE6" w:rsidP="00B11D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155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ПРИВАТНИМ ПІДПРИЄМСТВОМ «ДІДІ»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влаштування літнього майданчика до кафе-кондитерської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 за адресою: </w:t>
      </w:r>
      <w:r>
        <w:rPr>
          <w:rFonts w:ascii="Times New Roman" w:hAnsi="Times New Roman"/>
          <w:color w:val="000000"/>
          <w:sz w:val="24"/>
          <w:szCs w:val="24"/>
        </w:rPr>
        <w:t xml:space="preserve">вулиця Богдана Хмельницького, 12, 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 площею 0,00</w:t>
      </w:r>
      <w:r>
        <w:rPr>
          <w:rFonts w:ascii="Times New Roman" w:hAnsi="Times New Roman"/>
          <w:color w:val="000000"/>
          <w:sz w:val="24"/>
          <w:szCs w:val="24"/>
        </w:rPr>
        <w:t>48 га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, строком на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1D15A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 w:rsidRPr="001D15AE">
        <w:rPr>
          <w:rFonts w:ascii="Times New Roman" w:hAnsi="Times New Roman"/>
          <w:color w:val="000000"/>
          <w:sz w:val="24"/>
          <w:szCs w:val="24"/>
        </w:rPr>
        <w:t>) рок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D15AE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</w:t>
      </w:r>
    </w:p>
    <w:p w:rsidR="00B11DE6" w:rsidRPr="00D55A95" w:rsidRDefault="00B11DE6" w:rsidP="00B11D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15AE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11DE6" w:rsidRPr="00D55A95" w:rsidRDefault="00B11DE6" w:rsidP="00B11D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11DE6" w:rsidRPr="00D55A95" w:rsidRDefault="00B11DE6" w:rsidP="00B11D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1DE6" w:rsidRPr="00D55A95" w:rsidRDefault="00B11DE6" w:rsidP="00B11DE6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B11DE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DE6"/>
    <w:rsid w:val="001A7A1C"/>
    <w:rsid w:val="005E6681"/>
    <w:rsid w:val="006F5D49"/>
    <w:rsid w:val="00B11DE6"/>
    <w:rsid w:val="00B437F4"/>
    <w:rsid w:val="00B609A3"/>
    <w:rsid w:val="00CE2777"/>
    <w:rsid w:val="00DB369A"/>
    <w:rsid w:val="00E86CF8"/>
    <w:rsid w:val="00FC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E27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CE2777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E2777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E2777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2019-05-31T12:21:00Z</cp:lastPrinted>
  <dcterms:created xsi:type="dcterms:W3CDTF">2019-05-31T12:21:00Z</dcterms:created>
  <dcterms:modified xsi:type="dcterms:W3CDTF">2019-06-07T06:40:00Z</dcterms:modified>
</cp:coreProperties>
</file>