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F20" w:rsidRDefault="00DE1EBA" w:rsidP="00603F20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DE1EB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21405718" r:id="rId5"/>
        </w:pict>
      </w:r>
    </w:p>
    <w:p w:rsidR="00603F20" w:rsidRDefault="00603F20" w:rsidP="00603F20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603F20" w:rsidRDefault="00603F20" w:rsidP="00603F20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603F20" w:rsidRDefault="00603F20" w:rsidP="00603F20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603F20" w:rsidRDefault="00603F20" w:rsidP="00603F20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603F20" w:rsidRDefault="00603F20" w:rsidP="00603F20">
      <w:pPr>
        <w:rPr>
          <w:rFonts w:ascii="Times New Roman" w:hAnsi="Times New Roman" w:cs="Times New Roman"/>
          <w:sz w:val="24"/>
          <w:szCs w:val="24"/>
        </w:rPr>
      </w:pPr>
      <w:r>
        <w:br/>
      </w:r>
      <w:r>
        <w:br/>
      </w:r>
      <w:r>
        <w:rPr>
          <w:rFonts w:ascii="Times New Roman" w:hAnsi="Times New Roman" w:cs="Times New Roman"/>
          <w:sz w:val="24"/>
          <w:szCs w:val="24"/>
        </w:rPr>
        <w:t xml:space="preserve">від  30 травня 2019 року                                                                        № </w:t>
      </w:r>
      <w:r w:rsidR="004426CB" w:rsidRPr="00573A97">
        <w:rPr>
          <w:rFonts w:ascii="Times New Roman" w:hAnsi="Times New Roman" w:cs="Times New Roman"/>
          <w:sz w:val="24"/>
          <w:szCs w:val="24"/>
        </w:rPr>
        <w:t>3</w:t>
      </w:r>
      <w:r w:rsidR="004426CB">
        <w:rPr>
          <w:rFonts w:ascii="Times New Roman" w:hAnsi="Times New Roman" w:cs="Times New Roman"/>
          <w:sz w:val="24"/>
          <w:szCs w:val="24"/>
        </w:rPr>
        <w:t>943</w:t>
      </w:r>
      <w:r w:rsidR="004426CB" w:rsidRPr="00573A97">
        <w:rPr>
          <w:rFonts w:ascii="Times New Roman" w:hAnsi="Times New Roman" w:cs="Times New Roman"/>
          <w:sz w:val="24"/>
          <w:szCs w:val="24"/>
        </w:rPr>
        <w:t>-71-VII</w:t>
      </w:r>
    </w:p>
    <w:p w:rsidR="00603F20" w:rsidRDefault="00603F20" w:rsidP="00603F20">
      <w:pPr>
        <w:pStyle w:val="a3"/>
        <w:ind w:left="0" w:firstLine="0"/>
        <w:rPr>
          <w:lang w:val="uk-UA"/>
        </w:rPr>
      </w:pPr>
    </w:p>
    <w:p w:rsidR="0076116D" w:rsidRPr="002222A0" w:rsidRDefault="0076116D" w:rsidP="0076116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2A0">
        <w:rPr>
          <w:rFonts w:ascii="Times New Roman" w:hAnsi="Times New Roman"/>
          <w:sz w:val="24"/>
          <w:szCs w:val="24"/>
          <w:lang w:eastAsia="ru-RU"/>
        </w:rPr>
        <w:t>Про встановлення земельного сервітуту з</w:t>
      </w:r>
    </w:p>
    <w:p w:rsidR="0076116D" w:rsidRPr="002222A0" w:rsidRDefault="0076116D" w:rsidP="0076116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громадянкою Шевчук Тетяною Геннадіївною</w:t>
      </w:r>
    </w:p>
    <w:p w:rsidR="0076116D" w:rsidRPr="002222A0" w:rsidRDefault="0076116D" w:rsidP="0076116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6116D" w:rsidRPr="002222A0" w:rsidRDefault="0076116D" w:rsidP="0076116D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2A0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F2643B">
        <w:rPr>
          <w:rFonts w:ascii="Times New Roman" w:hAnsi="Times New Roman"/>
          <w:sz w:val="24"/>
          <w:szCs w:val="24"/>
          <w:lang w:eastAsia="zh-CN"/>
        </w:rPr>
        <w:t>звернення постійної</w:t>
      </w:r>
      <w:r w:rsidRPr="00383C97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83C97">
        <w:rPr>
          <w:rFonts w:ascii="Times New Roman" w:hAnsi="Times New Roman"/>
          <w:sz w:val="24"/>
          <w:szCs w:val="24"/>
        </w:rPr>
        <w:t xml:space="preserve">комісії </w:t>
      </w:r>
      <w:r w:rsidRPr="00383C97">
        <w:rPr>
          <w:rFonts w:ascii="Times New Roman" w:hAnsi="Times New Roman"/>
          <w:bCs/>
          <w:color w:val="000000" w:themeColor="text1"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83C97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від 09 квітня 2019 року №161/2-17</w:t>
      </w:r>
      <w:r w:rsidRPr="00383C97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,  протокол постійної комісії </w:t>
      </w:r>
      <w:r w:rsidRPr="00383C97">
        <w:rPr>
          <w:rFonts w:ascii="Times New Roman" w:hAnsi="Times New Roman"/>
          <w:bCs/>
          <w:color w:val="000000" w:themeColor="text1"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zh-CN"/>
        </w:rPr>
        <w:t xml:space="preserve"> від 09 квітня 2019 року №173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заяву </w:t>
      </w:r>
      <w:r>
        <w:rPr>
          <w:rFonts w:ascii="Times New Roman" w:hAnsi="Times New Roman"/>
          <w:sz w:val="24"/>
          <w:szCs w:val="24"/>
          <w:lang w:eastAsia="ru-RU"/>
        </w:rPr>
        <w:t>громадянки Шевчук Тетяни Геннадіївни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 від </w:t>
      </w:r>
      <w:r>
        <w:rPr>
          <w:rFonts w:ascii="Times New Roman" w:hAnsi="Times New Roman"/>
          <w:sz w:val="24"/>
          <w:szCs w:val="24"/>
          <w:lang w:eastAsia="zh-CN"/>
        </w:rPr>
        <w:t xml:space="preserve">29 січня </w:t>
      </w:r>
      <w:r w:rsidRPr="002222A0">
        <w:rPr>
          <w:rFonts w:ascii="Times New Roman" w:hAnsi="Times New Roman"/>
          <w:sz w:val="24"/>
          <w:szCs w:val="24"/>
          <w:lang w:eastAsia="zh-CN"/>
        </w:rPr>
        <w:t>201</w:t>
      </w:r>
      <w:r>
        <w:rPr>
          <w:rFonts w:ascii="Times New Roman" w:hAnsi="Times New Roman"/>
          <w:sz w:val="24"/>
          <w:szCs w:val="24"/>
          <w:lang w:eastAsia="zh-CN"/>
        </w:rPr>
        <w:t>9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 року №</w:t>
      </w:r>
      <w:r>
        <w:rPr>
          <w:rFonts w:ascii="Times New Roman" w:hAnsi="Times New Roman"/>
          <w:sz w:val="24"/>
          <w:szCs w:val="24"/>
          <w:lang w:eastAsia="zh-CN"/>
        </w:rPr>
        <w:t>688</w:t>
      </w:r>
      <w:r w:rsidRPr="002222A0">
        <w:rPr>
          <w:rFonts w:ascii="Times New Roman" w:hAnsi="Times New Roman"/>
          <w:sz w:val="24"/>
          <w:szCs w:val="24"/>
          <w:lang w:eastAsia="ru-RU"/>
        </w:rPr>
        <w:t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міська рада вирішила:</w:t>
      </w:r>
    </w:p>
    <w:p w:rsidR="0076116D" w:rsidRPr="002222A0" w:rsidRDefault="0076116D" w:rsidP="0076116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6116D" w:rsidRPr="002222A0" w:rsidRDefault="0076116D" w:rsidP="0076116D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2A0">
        <w:rPr>
          <w:rFonts w:ascii="Times New Roman" w:hAnsi="Times New Roman"/>
          <w:sz w:val="24"/>
          <w:szCs w:val="24"/>
          <w:lang w:eastAsia="ru-RU"/>
        </w:rPr>
        <w:t xml:space="preserve">1.Укласти договір про встановлення особистого строкового сервітуту з </w:t>
      </w:r>
      <w:r>
        <w:rPr>
          <w:rFonts w:ascii="Times New Roman" w:hAnsi="Times New Roman"/>
          <w:sz w:val="24"/>
          <w:szCs w:val="24"/>
          <w:lang w:eastAsia="ru-RU"/>
        </w:rPr>
        <w:t>громадянкою Шевчук Тетяною Геннадіївною д</w:t>
      </w:r>
      <w:r w:rsidRPr="002222A0">
        <w:rPr>
          <w:rFonts w:ascii="Times New Roman" w:hAnsi="Times New Roman"/>
          <w:sz w:val="24"/>
          <w:szCs w:val="24"/>
          <w:lang w:eastAsia="ru-RU"/>
        </w:rPr>
        <w:t>ля</w:t>
      </w:r>
      <w:r>
        <w:rPr>
          <w:rFonts w:ascii="Times New Roman" w:hAnsi="Times New Roman"/>
          <w:sz w:val="24"/>
          <w:szCs w:val="24"/>
          <w:lang w:eastAsia="ru-RU"/>
        </w:rPr>
        <w:t xml:space="preserve"> розміщення, 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експлуатації та обслуговування вхідної групи до власного </w:t>
      </w:r>
      <w:r>
        <w:rPr>
          <w:rFonts w:ascii="Times New Roman" w:hAnsi="Times New Roman"/>
          <w:sz w:val="24"/>
          <w:szCs w:val="24"/>
          <w:lang w:eastAsia="ru-RU"/>
        </w:rPr>
        <w:t xml:space="preserve">існуючого нежитлового приміщення «Стоматологічного кабінету» 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за адресою: </w:t>
      </w:r>
      <w:r>
        <w:rPr>
          <w:rFonts w:ascii="Times New Roman" w:hAnsi="Times New Roman"/>
          <w:sz w:val="24"/>
          <w:szCs w:val="24"/>
        </w:rPr>
        <w:t xml:space="preserve">вулиця </w:t>
      </w:r>
      <w:proofErr w:type="spellStart"/>
      <w:r>
        <w:rPr>
          <w:rFonts w:ascii="Times New Roman" w:hAnsi="Times New Roman"/>
          <w:sz w:val="24"/>
          <w:szCs w:val="24"/>
        </w:rPr>
        <w:t>Леваневського</w:t>
      </w:r>
      <w:proofErr w:type="spellEnd"/>
      <w:r w:rsidRPr="002222A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48</w:t>
      </w:r>
      <w:r w:rsidRPr="002222A0">
        <w:rPr>
          <w:rFonts w:ascii="Times New Roman" w:hAnsi="Times New Roman"/>
          <w:sz w:val="24"/>
          <w:szCs w:val="24"/>
        </w:rPr>
        <w:t xml:space="preserve">, приміщення </w:t>
      </w:r>
      <w:r>
        <w:rPr>
          <w:rFonts w:ascii="Times New Roman" w:hAnsi="Times New Roman"/>
          <w:sz w:val="24"/>
          <w:szCs w:val="24"/>
        </w:rPr>
        <w:t>4</w:t>
      </w:r>
      <w:r w:rsidRPr="002222A0">
        <w:rPr>
          <w:rFonts w:ascii="Times New Roman" w:hAnsi="Times New Roman"/>
          <w:sz w:val="24"/>
          <w:szCs w:val="24"/>
        </w:rPr>
        <w:t xml:space="preserve">, 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 площею 0,00</w:t>
      </w:r>
      <w:r>
        <w:rPr>
          <w:rFonts w:ascii="Times New Roman" w:hAnsi="Times New Roman"/>
          <w:sz w:val="24"/>
          <w:szCs w:val="24"/>
          <w:lang w:eastAsia="ru-RU"/>
        </w:rPr>
        <w:t>07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 га (з них: </w:t>
      </w:r>
      <w:r>
        <w:rPr>
          <w:rFonts w:ascii="Times New Roman" w:hAnsi="Times New Roman"/>
          <w:sz w:val="24"/>
          <w:szCs w:val="24"/>
          <w:lang w:eastAsia="ru-RU"/>
        </w:rPr>
        <w:t xml:space="preserve">під проїздами, проходами та площадками 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 – 0,00</w:t>
      </w:r>
      <w:r>
        <w:rPr>
          <w:rFonts w:ascii="Times New Roman" w:hAnsi="Times New Roman"/>
          <w:sz w:val="24"/>
          <w:szCs w:val="24"/>
          <w:lang w:eastAsia="ru-RU"/>
        </w:rPr>
        <w:t>07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 га),  строком на 10 (десять) років, за рахунок земель населеного пункту м. Біла Церква.</w:t>
      </w:r>
    </w:p>
    <w:p w:rsidR="0076116D" w:rsidRPr="002222A0" w:rsidRDefault="0076116D" w:rsidP="0076116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2A0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у встановленому порядку договір про встановлення особистого строкового сервітуту.</w:t>
      </w:r>
    </w:p>
    <w:p w:rsidR="0076116D" w:rsidRPr="002222A0" w:rsidRDefault="0076116D" w:rsidP="0076116D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222A0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2222A0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76116D" w:rsidRPr="002222A0" w:rsidRDefault="0076116D" w:rsidP="0076116D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76116D" w:rsidRPr="002222A0" w:rsidRDefault="0076116D" w:rsidP="0076116D">
      <w:pPr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2222A0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p w:rsidR="006F5D49" w:rsidRDefault="006F5D49"/>
    <w:sectPr w:rsidR="006F5D49" w:rsidSect="0076116D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6116D"/>
    <w:rsid w:val="001A7A1C"/>
    <w:rsid w:val="00237C6D"/>
    <w:rsid w:val="004426CB"/>
    <w:rsid w:val="004E02F3"/>
    <w:rsid w:val="00603F20"/>
    <w:rsid w:val="006F5D49"/>
    <w:rsid w:val="0076116D"/>
    <w:rsid w:val="00DB6715"/>
    <w:rsid w:val="00DE1EBA"/>
    <w:rsid w:val="00E86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16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603F2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Plain Text"/>
    <w:basedOn w:val="a"/>
    <w:link w:val="1"/>
    <w:semiHidden/>
    <w:unhideWhenUsed/>
    <w:rsid w:val="00603F20"/>
    <w:pPr>
      <w:spacing w:after="0" w:line="240" w:lineRule="auto"/>
    </w:pPr>
    <w:rPr>
      <w:rFonts w:ascii="Courier New" w:eastAsia="Calibri" w:hAnsi="Courier New" w:cs="Courier New"/>
      <w:lang w:val="ru-RU" w:eastAsia="ru-RU"/>
    </w:rPr>
  </w:style>
  <w:style w:type="character" w:customStyle="1" w:styleId="a5">
    <w:name w:val="Текст Знак"/>
    <w:basedOn w:val="a0"/>
    <w:link w:val="a4"/>
    <w:uiPriority w:val="99"/>
    <w:semiHidden/>
    <w:rsid w:val="00603F20"/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link w:val="a4"/>
    <w:semiHidden/>
    <w:locked/>
    <w:rsid w:val="00603F20"/>
    <w:rPr>
      <w:rFonts w:ascii="Courier New" w:eastAsia="Calibri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0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1242</Words>
  <Characters>708</Characters>
  <Application>Microsoft Office Word</Application>
  <DocSecurity>0</DocSecurity>
  <Lines>5</Lines>
  <Paragraphs>3</Paragraphs>
  <ScaleCrop>false</ScaleCrop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2019-05-31T12:19:00Z</cp:lastPrinted>
  <dcterms:created xsi:type="dcterms:W3CDTF">2019-05-31T12:18:00Z</dcterms:created>
  <dcterms:modified xsi:type="dcterms:W3CDTF">2019-06-07T06:40:00Z</dcterms:modified>
</cp:coreProperties>
</file>