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3C" w:rsidRDefault="00060C31" w:rsidP="0068773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60C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9024" r:id="rId5"/>
        </w:pict>
      </w:r>
    </w:p>
    <w:p w:rsidR="0068773C" w:rsidRDefault="0068773C" w:rsidP="0068773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8773C" w:rsidRDefault="0068773C" w:rsidP="0068773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8773C" w:rsidRDefault="0068773C" w:rsidP="0068773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773C" w:rsidRDefault="0068773C" w:rsidP="0068773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8773C" w:rsidRDefault="0068773C" w:rsidP="0068773C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B50628" w:rsidRPr="00573A97">
        <w:rPr>
          <w:rFonts w:ascii="Times New Roman" w:hAnsi="Times New Roman" w:cs="Times New Roman"/>
          <w:sz w:val="24"/>
          <w:szCs w:val="24"/>
        </w:rPr>
        <w:t>38</w:t>
      </w:r>
      <w:r w:rsidR="00B50628">
        <w:rPr>
          <w:rFonts w:ascii="Times New Roman" w:hAnsi="Times New Roman" w:cs="Times New Roman"/>
          <w:sz w:val="24"/>
          <w:szCs w:val="24"/>
        </w:rPr>
        <w:t>84</w:t>
      </w:r>
      <w:r w:rsidR="00B50628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68773C" w:rsidRDefault="0068773C" w:rsidP="0068773C">
      <w:pPr>
        <w:pStyle w:val="a3"/>
        <w:ind w:left="0" w:firstLine="0"/>
        <w:rPr>
          <w:lang w:val="uk-UA"/>
        </w:rPr>
      </w:pPr>
    </w:p>
    <w:p w:rsidR="006635DB" w:rsidRPr="00DC624C" w:rsidRDefault="006635DB" w:rsidP="006635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6635DB" w:rsidRPr="00DC624C" w:rsidRDefault="006635DB" w:rsidP="006635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6635DB" w:rsidRPr="00DC624C" w:rsidRDefault="006635DB" w:rsidP="006635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оренду  Приватному акціонерному товариству «КИЇВОБЛЕНЕРГО»</w:t>
      </w:r>
    </w:p>
    <w:p w:rsidR="006635DB" w:rsidRPr="00DC624C" w:rsidRDefault="006635DB" w:rsidP="006635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5DB" w:rsidRPr="00DC624C" w:rsidRDefault="006635DB" w:rsidP="006635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C624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DC624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 «КИЇВОБЛЕНЕРГО» від </w:t>
      </w:r>
      <w:r>
        <w:rPr>
          <w:rFonts w:ascii="Times New Roman" w:hAnsi="Times New Roman"/>
          <w:sz w:val="24"/>
          <w:szCs w:val="24"/>
          <w:lang w:eastAsia="ru-RU"/>
        </w:rPr>
        <w:t>18 квітня 2019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2470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,  відповідно до ст. ст. 12, 76,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</w:t>
      </w:r>
      <w:r w:rsidRPr="00DC624C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DC624C">
        <w:rPr>
          <w:rFonts w:ascii="Times New Roman" w:hAnsi="Times New Roman"/>
          <w:sz w:val="24"/>
          <w:szCs w:val="24"/>
        </w:rPr>
        <w:t>м.Біла</w:t>
      </w:r>
      <w:proofErr w:type="spellEnd"/>
      <w:r w:rsidRPr="00DC624C">
        <w:rPr>
          <w:rFonts w:ascii="Times New Roman" w:hAnsi="Times New Roman"/>
          <w:sz w:val="24"/>
          <w:szCs w:val="24"/>
        </w:rPr>
        <w:t xml:space="preserve"> Церква», </w:t>
      </w:r>
      <w:r w:rsidRPr="00DC624C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6635DB" w:rsidRPr="00DC624C" w:rsidRDefault="006635DB" w:rsidP="006635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5DB" w:rsidRPr="009F2D95" w:rsidRDefault="006635DB" w:rsidP="006635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Приватному акціонерному товариству «КИЇВОБЛЕНЕРГО»  </w:t>
      </w:r>
      <w:r w:rsidRPr="00DC624C">
        <w:rPr>
          <w:rFonts w:ascii="Times New Roman" w:hAnsi="Times New Roman"/>
          <w:sz w:val="24"/>
          <w:szCs w:val="24"/>
        </w:rPr>
        <w:t xml:space="preserve">з </w:t>
      </w:r>
      <w:r w:rsidRPr="00A42277">
        <w:rPr>
          <w:rFonts w:ascii="Times New Roman" w:hAnsi="Times New Roman"/>
          <w:sz w:val="24"/>
          <w:szCs w:val="24"/>
        </w:rPr>
        <w:t xml:space="preserve">цільовим призначенням </w:t>
      </w:r>
      <w:r w:rsidRPr="00A42277">
        <w:rPr>
          <w:rFonts w:ascii="Times New Roman" w:hAnsi="Times New Roman"/>
          <w:sz w:val="24"/>
          <w:szCs w:val="24"/>
          <w:lang w:eastAsia="ru-RU"/>
        </w:rPr>
        <w:t xml:space="preserve">14.02. Для розміщення, будівництва, експлуатації та обслуговування будівель і споруд об’єктів передачі електричної та теплової енергії, під ТП-10/0,4кВ </w:t>
      </w:r>
      <w:r w:rsidRPr="00432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Київська, в районі будівлі №117</w:t>
      </w:r>
      <w:r w:rsidRPr="004327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624C">
        <w:rPr>
          <w:rFonts w:ascii="Times New Roman" w:hAnsi="Times New Roman"/>
          <w:sz w:val="24"/>
          <w:szCs w:val="24"/>
          <w:lang w:eastAsia="ru-RU"/>
        </w:rPr>
        <w:t>орієнтовною площею  0,00</w:t>
      </w:r>
      <w:r>
        <w:rPr>
          <w:rFonts w:ascii="Times New Roman" w:hAnsi="Times New Roman"/>
          <w:sz w:val="24"/>
          <w:szCs w:val="24"/>
          <w:lang w:eastAsia="ru-RU"/>
        </w:rPr>
        <w:t>42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6635DB" w:rsidRPr="00DC624C" w:rsidRDefault="006635DB" w:rsidP="006635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6635DB" w:rsidRPr="00DC624C" w:rsidRDefault="006635DB" w:rsidP="006635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6635DB" w:rsidRPr="00DC624C" w:rsidRDefault="006635DB" w:rsidP="006635D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DC624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635DB" w:rsidRPr="00DC624C" w:rsidRDefault="006635DB" w:rsidP="006635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5DB" w:rsidRPr="00DC624C" w:rsidRDefault="006635DB" w:rsidP="006635DB">
      <w:pPr>
        <w:rPr>
          <w:rFonts w:ascii="Times New Roman" w:hAnsi="Times New Roman"/>
          <w:sz w:val="24"/>
          <w:szCs w:val="24"/>
        </w:rPr>
      </w:pPr>
      <w:r w:rsidRPr="00DC624C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635D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5DB"/>
    <w:rsid w:val="00060C31"/>
    <w:rsid w:val="001A7A1C"/>
    <w:rsid w:val="00543436"/>
    <w:rsid w:val="006635DB"/>
    <w:rsid w:val="0068773C"/>
    <w:rsid w:val="006F5D49"/>
    <w:rsid w:val="009055CB"/>
    <w:rsid w:val="00B50628"/>
    <w:rsid w:val="00D54435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877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68773C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8773C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68773C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2019-05-31T09:20:00Z</cp:lastPrinted>
  <dcterms:created xsi:type="dcterms:W3CDTF">2019-05-31T09:20:00Z</dcterms:created>
  <dcterms:modified xsi:type="dcterms:W3CDTF">2019-06-06T14:55:00Z</dcterms:modified>
</cp:coreProperties>
</file>