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31" w:rsidRDefault="00EB5A31" w:rsidP="00EB5A31">
      <w:pPr>
        <w:jc w:val="both"/>
        <w:rPr>
          <w:sz w:val="36"/>
          <w:szCs w:val="36"/>
          <w:lang w:val="uk-UA" w:eastAsia="uk-UA"/>
        </w:rPr>
      </w:pPr>
      <w:r>
        <w:rPr>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0;width:32.3pt;height:43.6pt;z-index:251658240" fillcolor="window">
            <v:imagedata r:id="rId4" o:title=""/>
            <w10:wrap type="square" side="left" anchorx="page"/>
          </v:shape>
          <o:OLEObject Type="Embed" ProgID="PBrush" ShapeID="_x0000_s1026" DrawAspect="Content" ObjectID="_1570603285" r:id="rId5"/>
        </w:object>
      </w:r>
    </w:p>
    <w:p w:rsidR="00EB5A31" w:rsidRDefault="00EB5A31" w:rsidP="00EB5A31">
      <w:pPr>
        <w:pStyle w:val="a6"/>
        <w:jc w:val="center"/>
        <w:outlineLvl w:val="0"/>
        <w:rPr>
          <w:rFonts w:ascii="Times New Roman" w:hAnsi="Times New Roman"/>
          <w:b/>
          <w:sz w:val="28"/>
          <w:szCs w:val="28"/>
          <w:lang w:val="uk-UA"/>
        </w:rPr>
      </w:pPr>
    </w:p>
    <w:p w:rsidR="00EB5A31" w:rsidRDefault="00EB5A31" w:rsidP="00EB5A31">
      <w:pPr>
        <w:pStyle w:val="a6"/>
        <w:jc w:val="center"/>
        <w:outlineLvl w:val="0"/>
        <w:rPr>
          <w:rFonts w:ascii="Times New Roman" w:hAnsi="Times New Roman"/>
          <w:b/>
          <w:sz w:val="28"/>
          <w:szCs w:val="28"/>
          <w:lang w:val="uk-UA"/>
        </w:rPr>
      </w:pPr>
      <w:r>
        <w:rPr>
          <w:rFonts w:ascii="Times New Roman" w:hAnsi="Times New Roman"/>
          <w:b/>
          <w:sz w:val="28"/>
          <w:szCs w:val="28"/>
          <w:lang w:val="uk-UA"/>
        </w:rPr>
        <w:t>БІЛОЦЕРКІВСЬКА МІСЬКА РАДА</w:t>
      </w:r>
    </w:p>
    <w:p w:rsidR="00EB5A31" w:rsidRDefault="00EB5A31" w:rsidP="00EB5A31">
      <w:pPr>
        <w:pStyle w:val="a6"/>
        <w:jc w:val="center"/>
        <w:rPr>
          <w:rFonts w:ascii="Times New Roman" w:hAnsi="Times New Roman"/>
          <w:sz w:val="28"/>
          <w:szCs w:val="28"/>
          <w:lang w:val="uk-UA"/>
        </w:rPr>
      </w:pPr>
      <w:r>
        <w:rPr>
          <w:rFonts w:ascii="Times New Roman" w:hAnsi="Times New Roman"/>
          <w:sz w:val="28"/>
          <w:szCs w:val="28"/>
          <w:lang w:val="uk-UA"/>
        </w:rPr>
        <w:t>КИЇВСЬКОЇ ОБЛАСТІ</w:t>
      </w:r>
    </w:p>
    <w:p w:rsidR="00EB5A31" w:rsidRDefault="00EB5A31" w:rsidP="00EB5A31">
      <w:pPr>
        <w:pStyle w:val="a6"/>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EB5A31" w:rsidRDefault="00EB5A31" w:rsidP="00EB5A31">
      <w:pPr>
        <w:pStyle w:val="a6"/>
        <w:jc w:val="center"/>
        <w:rPr>
          <w:rFonts w:ascii="Times New Roman" w:hAnsi="Times New Roman"/>
          <w:b/>
          <w:bCs/>
          <w:sz w:val="28"/>
          <w:szCs w:val="28"/>
          <w:lang w:val="uk-UA"/>
        </w:rPr>
      </w:pPr>
      <w:r>
        <w:rPr>
          <w:rFonts w:ascii="Times New Roman" w:hAnsi="Times New Roman"/>
          <w:b/>
          <w:bCs/>
          <w:sz w:val="28"/>
          <w:szCs w:val="28"/>
        </w:rPr>
        <w:t xml:space="preserve">Р І Ш Е Н </w:t>
      </w:r>
      <w:proofErr w:type="spellStart"/>
      <w:r>
        <w:rPr>
          <w:rFonts w:ascii="Times New Roman" w:hAnsi="Times New Roman"/>
          <w:b/>
          <w:bCs/>
          <w:sz w:val="28"/>
          <w:szCs w:val="28"/>
        </w:rPr>
        <w:t>Н</w:t>
      </w:r>
      <w:proofErr w:type="spellEnd"/>
      <w:r>
        <w:rPr>
          <w:rFonts w:ascii="Times New Roman" w:hAnsi="Times New Roman"/>
          <w:b/>
          <w:bCs/>
          <w:sz w:val="28"/>
          <w:szCs w:val="28"/>
        </w:rPr>
        <w:t xml:space="preserve"> Я</w:t>
      </w:r>
    </w:p>
    <w:p w:rsidR="00EB5A31" w:rsidRDefault="00EB5A31" w:rsidP="00EB5A31">
      <w:pPr>
        <w:pStyle w:val="a6"/>
        <w:jc w:val="center"/>
        <w:rPr>
          <w:rFonts w:ascii="Times New Roman" w:hAnsi="Times New Roman"/>
          <w:b/>
          <w:bCs/>
          <w:sz w:val="24"/>
          <w:szCs w:val="24"/>
          <w:lang w:val="uk-UA"/>
        </w:rPr>
      </w:pPr>
    </w:p>
    <w:p w:rsidR="00EB5A31" w:rsidRDefault="00EB5A31" w:rsidP="00EB5A31">
      <w:pPr>
        <w:rPr>
          <w:rFonts w:ascii="Times New Roman" w:hAnsi="Times New Roman"/>
          <w:sz w:val="24"/>
          <w:szCs w:val="24"/>
        </w:rPr>
      </w:pPr>
      <w:r>
        <w:rPr>
          <w:rFonts w:ascii="Times New Roman" w:hAnsi="Times New Roman"/>
          <w:color w:val="000000"/>
          <w:sz w:val="24"/>
          <w:szCs w:val="24"/>
          <w:lang w:val="uk-UA"/>
        </w:rPr>
        <w:t>24</w:t>
      </w:r>
      <w:r>
        <w:rPr>
          <w:rFonts w:ascii="Times New Roman" w:hAnsi="Times New Roman"/>
          <w:color w:val="000000"/>
          <w:sz w:val="24"/>
          <w:szCs w:val="24"/>
        </w:rPr>
        <w:t xml:space="preserve"> </w:t>
      </w:r>
      <w:proofErr w:type="spellStart"/>
      <w:r>
        <w:rPr>
          <w:rFonts w:ascii="Times New Roman" w:hAnsi="Times New Roman"/>
          <w:color w:val="000000"/>
          <w:sz w:val="24"/>
          <w:szCs w:val="24"/>
        </w:rPr>
        <w:t>жовтня</w:t>
      </w:r>
      <w:proofErr w:type="spellEnd"/>
      <w:r>
        <w:rPr>
          <w:rFonts w:ascii="Times New Roman" w:hAnsi="Times New Roman"/>
          <w:color w:val="000000"/>
          <w:sz w:val="24"/>
          <w:szCs w:val="24"/>
        </w:rPr>
        <w:t xml:space="preserve">  2017 року                            </w:t>
      </w:r>
      <w:r>
        <w:rPr>
          <w:rFonts w:ascii="Times New Roman" w:hAnsi="Times New Roman"/>
          <w:sz w:val="24"/>
          <w:szCs w:val="24"/>
        </w:rPr>
        <w:t xml:space="preserve">м. </w:t>
      </w:r>
      <w:proofErr w:type="spellStart"/>
      <w:r>
        <w:rPr>
          <w:rFonts w:ascii="Times New Roman" w:hAnsi="Times New Roman"/>
          <w:sz w:val="24"/>
          <w:szCs w:val="24"/>
        </w:rPr>
        <w:t>Біла</w:t>
      </w:r>
      <w:proofErr w:type="spellEnd"/>
      <w:r>
        <w:rPr>
          <w:rFonts w:ascii="Times New Roman" w:hAnsi="Times New Roman"/>
          <w:sz w:val="24"/>
          <w:szCs w:val="24"/>
        </w:rPr>
        <w:t xml:space="preserve"> </w:t>
      </w:r>
      <w:proofErr w:type="spellStart"/>
      <w:r>
        <w:rPr>
          <w:rFonts w:ascii="Times New Roman" w:hAnsi="Times New Roman"/>
          <w:sz w:val="24"/>
          <w:szCs w:val="24"/>
        </w:rPr>
        <w:t>Церква</w:t>
      </w:r>
      <w:proofErr w:type="spellEnd"/>
      <w:r>
        <w:rPr>
          <w:rFonts w:ascii="Times New Roman" w:hAnsi="Times New Roman"/>
          <w:color w:val="000000"/>
          <w:sz w:val="24"/>
          <w:szCs w:val="24"/>
        </w:rPr>
        <w:t xml:space="preserve">                                            № 3</w:t>
      </w:r>
      <w:r>
        <w:rPr>
          <w:rFonts w:ascii="Times New Roman" w:hAnsi="Times New Roman"/>
          <w:color w:val="000000"/>
          <w:sz w:val="24"/>
          <w:szCs w:val="24"/>
          <w:lang w:val="uk-UA"/>
        </w:rPr>
        <w:t>86</w:t>
      </w:r>
    </w:p>
    <w:p w:rsidR="00E2178C" w:rsidRDefault="00E2178C" w:rsidP="006C74CB">
      <w:pPr>
        <w:spacing w:after="0"/>
        <w:rPr>
          <w:rFonts w:ascii="Times New Roman" w:hAnsi="Times New Roman" w:cs="Times New Roman"/>
          <w:sz w:val="24"/>
          <w:szCs w:val="24"/>
          <w:lang w:val="uk-UA"/>
        </w:rPr>
      </w:pPr>
    </w:p>
    <w:p w:rsidR="00E2178C" w:rsidRDefault="00E2178C" w:rsidP="006C74CB">
      <w:pPr>
        <w:spacing w:after="0"/>
        <w:rPr>
          <w:rFonts w:ascii="Times New Roman" w:hAnsi="Times New Roman" w:cs="Times New Roman"/>
          <w:sz w:val="24"/>
          <w:szCs w:val="24"/>
          <w:lang w:val="uk-UA"/>
        </w:rPr>
      </w:pPr>
    </w:p>
    <w:p w:rsidR="00E2178C" w:rsidRDefault="006C74CB" w:rsidP="006C74C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Про звіт директора департаменту </w:t>
      </w:r>
    </w:p>
    <w:p w:rsidR="00E2178C" w:rsidRDefault="006C74CB" w:rsidP="006C74CB">
      <w:pPr>
        <w:spacing w:after="0"/>
        <w:rPr>
          <w:rFonts w:ascii="Times New Roman" w:hAnsi="Times New Roman" w:cs="Times New Roman"/>
          <w:sz w:val="24"/>
          <w:szCs w:val="24"/>
          <w:lang w:val="uk-UA"/>
        </w:rPr>
      </w:pPr>
      <w:r>
        <w:rPr>
          <w:rFonts w:ascii="Times New Roman" w:hAnsi="Times New Roman" w:cs="Times New Roman"/>
          <w:sz w:val="24"/>
          <w:szCs w:val="24"/>
          <w:lang w:val="uk-UA"/>
        </w:rPr>
        <w:t>житлово-комунального</w:t>
      </w:r>
      <w:r w:rsidR="00E2178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господарства </w:t>
      </w:r>
    </w:p>
    <w:p w:rsidR="006C74CB" w:rsidRDefault="006C74CB" w:rsidP="006C74CB">
      <w:pPr>
        <w:spacing w:after="0"/>
        <w:rPr>
          <w:rFonts w:ascii="Times New Roman" w:hAnsi="Times New Roman" w:cs="Times New Roman"/>
          <w:sz w:val="24"/>
          <w:szCs w:val="24"/>
          <w:lang w:val="uk-UA"/>
        </w:rPr>
      </w:pPr>
      <w:r>
        <w:rPr>
          <w:rFonts w:ascii="Times New Roman" w:hAnsi="Times New Roman" w:cs="Times New Roman"/>
          <w:sz w:val="24"/>
          <w:szCs w:val="24"/>
          <w:lang w:val="uk-UA"/>
        </w:rPr>
        <w:t>міської ради по роботі зі зверненнями громадян</w:t>
      </w:r>
    </w:p>
    <w:p w:rsidR="006C74CB" w:rsidRDefault="006C74CB" w:rsidP="006C74CB">
      <w:pPr>
        <w:spacing w:after="0"/>
        <w:rPr>
          <w:rFonts w:ascii="Times New Roman" w:hAnsi="Times New Roman" w:cs="Times New Roman"/>
          <w:sz w:val="24"/>
          <w:szCs w:val="24"/>
          <w:lang w:val="uk-UA"/>
        </w:rPr>
      </w:pPr>
    </w:p>
    <w:p w:rsidR="006C74CB" w:rsidRDefault="006C74CB" w:rsidP="006C74CB">
      <w:pPr>
        <w:spacing w:after="0"/>
        <w:rPr>
          <w:rFonts w:ascii="Times New Roman" w:hAnsi="Times New Roman" w:cs="Times New Roman"/>
          <w:sz w:val="24"/>
          <w:szCs w:val="24"/>
          <w:lang w:val="uk-UA"/>
        </w:rPr>
      </w:pPr>
    </w:p>
    <w:p w:rsidR="006C74CB" w:rsidRDefault="006C74CB" w:rsidP="006C74CB">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подання департаменту житлово-комунального господарства Білоцерківської міської ради від</w:t>
      </w:r>
      <w:r w:rsidR="006D75B1">
        <w:rPr>
          <w:rFonts w:ascii="Times New Roman" w:hAnsi="Times New Roman" w:cs="Times New Roman"/>
          <w:sz w:val="24"/>
          <w:szCs w:val="24"/>
          <w:lang w:val="uk-UA"/>
        </w:rPr>
        <w:t xml:space="preserve"> 13 жовтня </w:t>
      </w:r>
      <w:r>
        <w:rPr>
          <w:rFonts w:ascii="Times New Roman" w:hAnsi="Times New Roman" w:cs="Times New Roman"/>
          <w:sz w:val="24"/>
          <w:szCs w:val="24"/>
          <w:lang w:val="uk-UA"/>
        </w:rPr>
        <w:t xml:space="preserve">2017 року № </w:t>
      </w:r>
      <w:r w:rsidR="006D75B1">
        <w:rPr>
          <w:rFonts w:ascii="Times New Roman" w:hAnsi="Times New Roman" w:cs="Times New Roman"/>
          <w:sz w:val="24"/>
          <w:szCs w:val="24"/>
          <w:lang w:val="uk-UA"/>
        </w:rPr>
        <w:t>1490</w:t>
      </w:r>
      <w:r>
        <w:rPr>
          <w:rFonts w:ascii="Times New Roman" w:hAnsi="Times New Roman" w:cs="Times New Roman"/>
          <w:sz w:val="24"/>
          <w:szCs w:val="24"/>
          <w:lang w:val="uk-UA"/>
        </w:rPr>
        <w:t xml:space="preserve">, відповідно до пп.2 п.2 ст.52,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1 п. «б» ч. 1 ст.38, ст. 40 Закону України «Про місцеве самоврядування</w:t>
      </w:r>
      <w:r w:rsidR="00700911">
        <w:rPr>
          <w:rFonts w:ascii="Times New Roman" w:hAnsi="Times New Roman" w:cs="Times New Roman"/>
          <w:sz w:val="24"/>
          <w:szCs w:val="24"/>
          <w:lang w:val="uk-UA"/>
        </w:rPr>
        <w:t xml:space="preserve"> в Україні</w:t>
      </w:r>
      <w:r>
        <w:rPr>
          <w:rFonts w:ascii="Times New Roman" w:hAnsi="Times New Roman" w:cs="Times New Roman"/>
          <w:sz w:val="24"/>
          <w:szCs w:val="24"/>
          <w:lang w:val="uk-UA"/>
        </w:rPr>
        <w:t xml:space="preserve">», Закону України «Про звернення громадян», </w:t>
      </w:r>
      <w:r w:rsidR="00660BD8">
        <w:rPr>
          <w:rFonts w:ascii="Times New Roman" w:hAnsi="Times New Roman" w:cs="Times New Roman"/>
          <w:sz w:val="24"/>
          <w:szCs w:val="24"/>
          <w:lang w:val="uk-UA"/>
        </w:rPr>
        <w:t>виконавчий комітет міської ради вирішив:</w:t>
      </w:r>
    </w:p>
    <w:p w:rsidR="00660BD8" w:rsidRDefault="00660BD8" w:rsidP="006C74CB">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Звіт директора департаменту житлово-комунального господарства Білоцерківської міської ради по ро</w:t>
      </w:r>
      <w:r w:rsidR="00794125">
        <w:rPr>
          <w:rFonts w:ascii="Times New Roman" w:hAnsi="Times New Roman" w:cs="Times New Roman"/>
          <w:sz w:val="24"/>
          <w:szCs w:val="24"/>
          <w:lang w:val="uk-UA"/>
        </w:rPr>
        <w:t xml:space="preserve">боті зі зверненнями громадян </w:t>
      </w:r>
      <w:r>
        <w:rPr>
          <w:rFonts w:ascii="Times New Roman" w:hAnsi="Times New Roman" w:cs="Times New Roman"/>
          <w:sz w:val="24"/>
          <w:szCs w:val="24"/>
          <w:lang w:val="uk-UA"/>
        </w:rPr>
        <w:t>взяти до відому.</w:t>
      </w:r>
    </w:p>
    <w:p w:rsidR="00660BD8" w:rsidRDefault="00660BD8" w:rsidP="006C74CB">
      <w:pPr>
        <w:spacing w:after="0"/>
        <w:ind w:firstLine="851"/>
        <w:jc w:val="both"/>
        <w:rPr>
          <w:rFonts w:ascii="Times New Roman" w:hAnsi="Times New Roman" w:cs="Times New Roman"/>
          <w:sz w:val="24"/>
          <w:szCs w:val="24"/>
          <w:lang w:val="uk-UA"/>
        </w:rPr>
      </w:pPr>
    </w:p>
    <w:p w:rsidR="00660BD8" w:rsidRDefault="00660BD8" w:rsidP="006C74CB">
      <w:pPr>
        <w:spacing w:after="0"/>
        <w:ind w:firstLine="851"/>
        <w:jc w:val="both"/>
        <w:rPr>
          <w:rFonts w:ascii="Times New Roman" w:hAnsi="Times New Roman" w:cs="Times New Roman"/>
          <w:sz w:val="24"/>
          <w:szCs w:val="24"/>
          <w:lang w:val="uk-UA"/>
        </w:rPr>
      </w:pPr>
    </w:p>
    <w:p w:rsidR="00660BD8" w:rsidRDefault="00660BD8" w:rsidP="00660BD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sidR="00E2178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Г.А. Дикий</w:t>
      </w:r>
    </w:p>
    <w:p w:rsidR="007507E4" w:rsidRDefault="007507E4" w:rsidP="007507E4">
      <w:pPr>
        <w:pStyle w:val="a5"/>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961B79" w:rsidRDefault="00961B79" w:rsidP="007507E4">
      <w:pPr>
        <w:pStyle w:val="a5"/>
        <w:jc w:val="center"/>
        <w:rPr>
          <w:rFonts w:ascii="Times New Roman" w:hAnsi="Times New Roman"/>
          <w:b/>
          <w:sz w:val="24"/>
          <w:szCs w:val="24"/>
        </w:rPr>
      </w:pPr>
    </w:p>
    <w:p w:rsidR="007507E4" w:rsidRPr="009772BE" w:rsidRDefault="007507E4" w:rsidP="007507E4">
      <w:pPr>
        <w:pStyle w:val="a5"/>
        <w:jc w:val="center"/>
        <w:rPr>
          <w:rFonts w:ascii="Times New Roman" w:hAnsi="Times New Roman"/>
          <w:b/>
          <w:sz w:val="24"/>
          <w:szCs w:val="24"/>
        </w:rPr>
      </w:pPr>
      <w:bookmarkStart w:id="0" w:name="_GoBack"/>
      <w:bookmarkEnd w:id="0"/>
      <w:r w:rsidRPr="009772BE">
        <w:rPr>
          <w:rFonts w:ascii="Times New Roman" w:hAnsi="Times New Roman"/>
          <w:b/>
          <w:sz w:val="24"/>
          <w:szCs w:val="24"/>
        </w:rPr>
        <w:lastRenderedPageBreak/>
        <w:t>ЗВІТ</w:t>
      </w:r>
    </w:p>
    <w:p w:rsidR="007507E4" w:rsidRPr="00AA57EE" w:rsidRDefault="007507E4" w:rsidP="007507E4">
      <w:pPr>
        <w:pStyle w:val="a5"/>
        <w:jc w:val="center"/>
        <w:rPr>
          <w:rFonts w:ascii="Times New Roman" w:hAnsi="Times New Roman"/>
          <w:b/>
          <w:sz w:val="24"/>
          <w:szCs w:val="24"/>
        </w:rPr>
      </w:pPr>
      <w:r w:rsidRPr="00023FAD">
        <w:rPr>
          <w:rFonts w:ascii="Times New Roman" w:hAnsi="Times New Roman"/>
          <w:b/>
          <w:sz w:val="24"/>
          <w:szCs w:val="24"/>
        </w:rPr>
        <w:t>директора департаменту</w:t>
      </w:r>
      <w:r w:rsidRPr="00AA57EE">
        <w:rPr>
          <w:rFonts w:ascii="Times New Roman" w:hAnsi="Times New Roman"/>
          <w:b/>
          <w:sz w:val="24"/>
          <w:szCs w:val="24"/>
        </w:rPr>
        <w:t xml:space="preserve"> житлово</w:t>
      </w:r>
      <w:r>
        <w:rPr>
          <w:rFonts w:ascii="Times New Roman" w:hAnsi="Times New Roman"/>
          <w:b/>
          <w:sz w:val="24"/>
          <w:szCs w:val="24"/>
        </w:rPr>
        <w:t xml:space="preserve"> </w:t>
      </w:r>
      <w:r w:rsidRPr="00AA57EE">
        <w:rPr>
          <w:rFonts w:ascii="Times New Roman" w:hAnsi="Times New Roman"/>
          <w:b/>
          <w:sz w:val="24"/>
          <w:szCs w:val="24"/>
        </w:rPr>
        <w:t>-</w:t>
      </w:r>
      <w:r>
        <w:rPr>
          <w:rFonts w:ascii="Times New Roman" w:hAnsi="Times New Roman"/>
          <w:b/>
          <w:sz w:val="24"/>
          <w:szCs w:val="24"/>
        </w:rPr>
        <w:t xml:space="preserve"> </w:t>
      </w:r>
    </w:p>
    <w:p w:rsidR="007507E4" w:rsidRDefault="007507E4" w:rsidP="007507E4">
      <w:pPr>
        <w:pStyle w:val="a5"/>
        <w:jc w:val="center"/>
        <w:rPr>
          <w:rFonts w:ascii="Times New Roman" w:hAnsi="Times New Roman"/>
          <w:b/>
          <w:sz w:val="24"/>
          <w:szCs w:val="24"/>
        </w:rPr>
      </w:pPr>
      <w:r w:rsidRPr="00AA57EE">
        <w:rPr>
          <w:rFonts w:ascii="Times New Roman" w:hAnsi="Times New Roman"/>
          <w:b/>
          <w:sz w:val="24"/>
          <w:szCs w:val="24"/>
        </w:rPr>
        <w:t>комунального господарства</w:t>
      </w:r>
      <w:r>
        <w:rPr>
          <w:rFonts w:ascii="Times New Roman" w:hAnsi="Times New Roman"/>
          <w:b/>
          <w:sz w:val="24"/>
          <w:szCs w:val="24"/>
        </w:rPr>
        <w:t xml:space="preserve"> Білоцерківської міської ради</w:t>
      </w:r>
    </w:p>
    <w:p w:rsidR="007507E4" w:rsidRPr="00AA57EE" w:rsidRDefault="007507E4" w:rsidP="007507E4">
      <w:pPr>
        <w:pStyle w:val="a5"/>
        <w:jc w:val="center"/>
        <w:rPr>
          <w:rFonts w:ascii="Times New Roman" w:hAnsi="Times New Roman"/>
          <w:b/>
          <w:sz w:val="24"/>
          <w:szCs w:val="24"/>
        </w:rPr>
      </w:pPr>
      <w:r w:rsidRPr="00AA57EE">
        <w:rPr>
          <w:rFonts w:ascii="Times New Roman" w:hAnsi="Times New Roman"/>
          <w:b/>
          <w:sz w:val="24"/>
          <w:szCs w:val="24"/>
        </w:rPr>
        <w:t xml:space="preserve"> по роботі </w:t>
      </w:r>
      <w:r>
        <w:rPr>
          <w:rFonts w:ascii="Times New Roman" w:hAnsi="Times New Roman"/>
          <w:b/>
          <w:sz w:val="24"/>
          <w:szCs w:val="24"/>
        </w:rPr>
        <w:t xml:space="preserve"> </w:t>
      </w:r>
      <w:r w:rsidRPr="00AA57EE">
        <w:rPr>
          <w:rFonts w:ascii="Times New Roman" w:hAnsi="Times New Roman"/>
          <w:b/>
          <w:sz w:val="24"/>
          <w:szCs w:val="24"/>
        </w:rPr>
        <w:t>зі</w:t>
      </w:r>
      <w:r>
        <w:rPr>
          <w:rFonts w:ascii="Times New Roman" w:hAnsi="Times New Roman"/>
          <w:b/>
          <w:sz w:val="24"/>
          <w:szCs w:val="24"/>
        </w:rPr>
        <w:t xml:space="preserve">  </w:t>
      </w:r>
      <w:r w:rsidRPr="00AA57EE">
        <w:rPr>
          <w:rFonts w:ascii="Times New Roman" w:hAnsi="Times New Roman"/>
          <w:b/>
          <w:sz w:val="24"/>
          <w:szCs w:val="24"/>
        </w:rPr>
        <w:t>зверненнями громадян</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r>
    </w:p>
    <w:p w:rsidR="007507E4" w:rsidRDefault="007507E4" w:rsidP="007507E4">
      <w:pPr>
        <w:pStyle w:val="a5"/>
        <w:ind w:firstLine="708"/>
        <w:jc w:val="both"/>
        <w:rPr>
          <w:rFonts w:ascii="Times New Roman" w:hAnsi="Times New Roman"/>
          <w:sz w:val="24"/>
          <w:szCs w:val="24"/>
        </w:rPr>
      </w:pPr>
      <w:r>
        <w:rPr>
          <w:rFonts w:ascii="Times New Roman" w:hAnsi="Times New Roman"/>
          <w:sz w:val="24"/>
          <w:szCs w:val="24"/>
        </w:rPr>
        <w:t>Відповідно до законів України «Про місцеве самоврядування», «Про житлово–комунальні послуги»,</w:t>
      </w:r>
      <w:r w:rsidRPr="000F5410">
        <w:rPr>
          <w:rFonts w:ascii="Times New Roman" w:hAnsi="Times New Roman"/>
          <w:sz w:val="24"/>
          <w:szCs w:val="24"/>
        </w:rPr>
        <w:t xml:space="preserve"> </w:t>
      </w:r>
      <w:r>
        <w:rPr>
          <w:rFonts w:ascii="Times New Roman" w:hAnsi="Times New Roman"/>
          <w:sz w:val="24"/>
          <w:szCs w:val="24"/>
        </w:rPr>
        <w:t>«Про звернення громадян»  та «Про доступ до публічної інформації» управлінням житлово–комунального господарства ведеться постійний контроль за дотриманням вимог суб’єктами господарювання -  надавачами житлово–комунальних послуг чинного законодавства України, надаючи першочергове значення роботі по організації прийому громадян, розгляду їх письмових звернень та звернень депутатів міської ради.</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У приміщенні управління на видному місці розміщено назви відділів управління та години прийому громадян.</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Всі працівники управління житлово–комунального господарства ознайомлені та дотримуються законів України, що стосуються звернень громадян.</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 xml:space="preserve">Реєстрація, виконання та контроль за розглядом звернень проводиться згідно Інструкції з організації роботи щодо розгляду звернень громадян, затвердженої розпорядженням виконавчого комітету  Білоцерківської міської ради № 931 від 29.12.2002 року «Про затвердження Інструкції з організації роботи щодо розгляду звернень громадян у виконкомі, управліннях,  відділах та інших структурних підрозділах Білоцерківської міської ради». </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Департаментом складається план роботи, де одним із основних пунктів є аналіз стану роботи із зверненнями громадян.</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 xml:space="preserve">Особлива увага працівниками департаменту приділяється питанню доступу до публічної інформації. На даний час в департаменті організовано облік запитів на інформацію; забезпечено своєчасне оприлюднення проектів рішень виконавчого комітету та міської ради, що підлягають обговоренню; забезпечується систематичне і оперативне оприлюднення та оновлення інформації про діяльність департаменту житлово – комунального господарства; вживаються заходи щодо унеможливлення несанкціонованого доступу до наявної інформації про особу інших осіб. </w:t>
      </w:r>
    </w:p>
    <w:p w:rsidR="007507E4" w:rsidRDefault="007507E4" w:rsidP="007507E4">
      <w:pPr>
        <w:pStyle w:val="a5"/>
        <w:ind w:firstLine="708"/>
        <w:jc w:val="both"/>
        <w:rPr>
          <w:rFonts w:ascii="Times New Roman" w:hAnsi="Times New Roman"/>
          <w:sz w:val="24"/>
          <w:szCs w:val="24"/>
        </w:rPr>
      </w:pPr>
      <w:r>
        <w:rPr>
          <w:rFonts w:ascii="Times New Roman" w:hAnsi="Times New Roman"/>
          <w:sz w:val="24"/>
          <w:szCs w:val="24"/>
        </w:rPr>
        <w:t>Визначено, що спеціальним місцем для роботи запитувачів із документами, що містять публічну інформацію, їх копіями є кабінет головного спеціаліста по роботі із зверненнями громадян управління житлово-комунального господарства Білоцерківської міської ради.</w:t>
      </w:r>
    </w:p>
    <w:p w:rsidR="007507E4" w:rsidRDefault="007507E4" w:rsidP="007507E4">
      <w:pPr>
        <w:spacing w:after="0" w:line="240" w:lineRule="auto"/>
        <w:ind w:firstLine="851"/>
        <w:jc w:val="both"/>
        <w:rPr>
          <w:rFonts w:ascii="Times New Roman" w:hAnsi="Times New Roman"/>
          <w:sz w:val="24"/>
          <w:szCs w:val="24"/>
        </w:rPr>
      </w:pPr>
      <w:r>
        <w:rPr>
          <w:rFonts w:ascii="Times New Roman" w:hAnsi="Times New Roman"/>
          <w:sz w:val="24"/>
          <w:szCs w:val="24"/>
        </w:rPr>
        <w:t xml:space="preserve">На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Указу Президента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05.05.2011 № 547 «</w:t>
      </w:r>
      <w:proofErr w:type="spellStart"/>
      <w:r w:rsidRPr="00B12BAD">
        <w:rPr>
          <w:rFonts w:ascii="Times New Roman" w:hAnsi="Times New Roman"/>
          <w:sz w:val="24"/>
          <w:szCs w:val="24"/>
        </w:rPr>
        <w:t>Питання</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забезпечення</w:t>
      </w:r>
      <w:proofErr w:type="spellEnd"/>
      <w:r w:rsidRPr="00B12BAD">
        <w:rPr>
          <w:rFonts w:ascii="Times New Roman" w:hAnsi="Times New Roman"/>
          <w:sz w:val="24"/>
          <w:szCs w:val="24"/>
        </w:rPr>
        <w:t xml:space="preserve"> органами </w:t>
      </w:r>
      <w:proofErr w:type="spellStart"/>
      <w:r w:rsidRPr="00B12BAD">
        <w:rPr>
          <w:rFonts w:ascii="Times New Roman" w:hAnsi="Times New Roman"/>
          <w:sz w:val="24"/>
          <w:szCs w:val="24"/>
        </w:rPr>
        <w:t>виконавчої</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влади</w:t>
      </w:r>
      <w:proofErr w:type="spellEnd"/>
      <w:r w:rsidRPr="00B12BAD">
        <w:rPr>
          <w:rFonts w:ascii="Times New Roman" w:hAnsi="Times New Roman"/>
          <w:sz w:val="24"/>
          <w:szCs w:val="24"/>
        </w:rPr>
        <w:t xml:space="preserve"> доступу до </w:t>
      </w:r>
      <w:proofErr w:type="spellStart"/>
      <w:r w:rsidRPr="00B12BAD">
        <w:rPr>
          <w:rFonts w:ascii="Times New Roman" w:hAnsi="Times New Roman"/>
          <w:sz w:val="24"/>
          <w:szCs w:val="24"/>
        </w:rPr>
        <w:t>публічної</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інформації</w:t>
      </w:r>
      <w:proofErr w:type="spellEnd"/>
      <w:r>
        <w:rPr>
          <w:rFonts w:ascii="Times New Roman" w:hAnsi="Times New Roman"/>
          <w:sz w:val="24"/>
          <w:szCs w:val="24"/>
        </w:rPr>
        <w:t>»</w:t>
      </w:r>
      <w:r w:rsidRPr="00B12BAD">
        <w:rPr>
          <w:rFonts w:ascii="Times New Roman" w:hAnsi="Times New Roman"/>
          <w:sz w:val="24"/>
          <w:szCs w:val="24"/>
        </w:rPr>
        <w:t xml:space="preserve">, постанови </w:t>
      </w:r>
      <w:proofErr w:type="spellStart"/>
      <w:r w:rsidRPr="00B12BAD">
        <w:rPr>
          <w:rFonts w:ascii="Times New Roman" w:hAnsi="Times New Roman"/>
          <w:sz w:val="24"/>
          <w:szCs w:val="24"/>
        </w:rPr>
        <w:t>Кабінету</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Міністрів</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України</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від</w:t>
      </w:r>
      <w:proofErr w:type="spellEnd"/>
      <w:r w:rsidRPr="00B12BAD">
        <w:rPr>
          <w:rFonts w:ascii="Times New Roman" w:hAnsi="Times New Roman"/>
          <w:sz w:val="24"/>
          <w:szCs w:val="24"/>
        </w:rPr>
        <w:t xml:space="preserve"> 25.05.2011 № 583. «</w:t>
      </w:r>
      <w:proofErr w:type="spellStart"/>
      <w:r w:rsidRPr="00B12BAD">
        <w:rPr>
          <w:rFonts w:ascii="Times New Roman" w:hAnsi="Times New Roman"/>
          <w:sz w:val="24"/>
          <w:szCs w:val="24"/>
        </w:rPr>
        <w:t>Питання</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виконання</w:t>
      </w:r>
      <w:proofErr w:type="spellEnd"/>
      <w:r w:rsidRPr="00B12BAD">
        <w:rPr>
          <w:rFonts w:ascii="Times New Roman" w:hAnsi="Times New Roman"/>
          <w:sz w:val="24"/>
          <w:szCs w:val="24"/>
        </w:rPr>
        <w:t xml:space="preserve"> Закону </w:t>
      </w:r>
      <w:proofErr w:type="spellStart"/>
      <w:r w:rsidRPr="00B12BAD">
        <w:rPr>
          <w:rFonts w:ascii="Times New Roman" w:hAnsi="Times New Roman"/>
          <w:sz w:val="24"/>
          <w:szCs w:val="24"/>
        </w:rPr>
        <w:t>України</w:t>
      </w:r>
      <w:proofErr w:type="spellEnd"/>
      <w:r w:rsidRPr="00B12BAD">
        <w:rPr>
          <w:rFonts w:ascii="Times New Roman" w:hAnsi="Times New Roman"/>
          <w:sz w:val="24"/>
          <w:szCs w:val="24"/>
        </w:rPr>
        <w:t xml:space="preserve"> «Про доступ до </w:t>
      </w:r>
      <w:proofErr w:type="spellStart"/>
      <w:r w:rsidRPr="00B12BAD">
        <w:rPr>
          <w:rFonts w:ascii="Times New Roman" w:hAnsi="Times New Roman"/>
          <w:sz w:val="24"/>
          <w:szCs w:val="24"/>
        </w:rPr>
        <w:t>публічної</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інформ</w:t>
      </w:r>
      <w:r>
        <w:rPr>
          <w:rFonts w:ascii="Times New Roman" w:hAnsi="Times New Roman"/>
          <w:sz w:val="24"/>
          <w:szCs w:val="24"/>
        </w:rPr>
        <w:t>ації</w:t>
      </w:r>
      <w:proofErr w:type="spellEnd"/>
      <w:r w:rsidRPr="00B12BAD">
        <w:rPr>
          <w:rFonts w:ascii="Times New Roman" w:hAnsi="Times New Roman"/>
          <w:sz w:val="24"/>
          <w:szCs w:val="24"/>
        </w:rPr>
        <w:t xml:space="preserve"> в </w:t>
      </w:r>
      <w:proofErr w:type="spellStart"/>
      <w:r w:rsidRPr="00B12BAD">
        <w:rPr>
          <w:rFonts w:ascii="Times New Roman" w:hAnsi="Times New Roman"/>
          <w:sz w:val="24"/>
          <w:szCs w:val="24"/>
        </w:rPr>
        <w:t>Секретаріаті</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Кабінету</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Міністрів</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України</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центральних</w:t>
      </w:r>
      <w:proofErr w:type="spellEnd"/>
      <w:r w:rsidRPr="00B12BAD">
        <w:rPr>
          <w:rFonts w:ascii="Times New Roman" w:hAnsi="Times New Roman"/>
          <w:sz w:val="24"/>
          <w:szCs w:val="24"/>
        </w:rPr>
        <w:t xml:space="preserve"> та </w:t>
      </w:r>
      <w:proofErr w:type="spellStart"/>
      <w:r w:rsidRPr="00B12BAD">
        <w:rPr>
          <w:rFonts w:ascii="Times New Roman" w:hAnsi="Times New Roman"/>
          <w:sz w:val="24"/>
          <w:szCs w:val="24"/>
        </w:rPr>
        <w:t>місцевих</w:t>
      </w:r>
      <w:proofErr w:type="spellEnd"/>
      <w:r w:rsidRPr="00B12BAD">
        <w:rPr>
          <w:rFonts w:ascii="Times New Roman" w:hAnsi="Times New Roman"/>
          <w:sz w:val="24"/>
          <w:szCs w:val="24"/>
        </w:rPr>
        <w:t xml:space="preserve"> органах </w:t>
      </w:r>
      <w:proofErr w:type="spellStart"/>
      <w:r w:rsidRPr="00B12BAD">
        <w:rPr>
          <w:rFonts w:ascii="Times New Roman" w:hAnsi="Times New Roman"/>
          <w:sz w:val="24"/>
          <w:szCs w:val="24"/>
        </w:rPr>
        <w:t>виконавчої</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влади</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розпорядження</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голови</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Київської</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обласної</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державної</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адміністрації</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від</w:t>
      </w:r>
      <w:proofErr w:type="spellEnd"/>
      <w:r w:rsidRPr="00B12BAD">
        <w:rPr>
          <w:rFonts w:ascii="Times New Roman" w:hAnsi="Times New Roman"/>
          <w:sz w:val="24"/>
          <w:szCs w:val="24"/>
        </w:rPr>
        <w:t xml:space="preserve"> 05.07.2011 № 673 «Про затвердження порядку </w:t>
      </w:r>
      <w:proofErr w:type="spellStart"/>
      <w:r w:rsidRPr="00B12BAD">
        <w:rPr>
          <w:rFonts w:ascii="Times New Roman" w:hAnsi="Times New Roman"/>
          <w:sz w:val="24"/>
          <w:szCs w:val="24"/>
        </w:rPr>
        <w:t>складання</w:t>
      </w:r>
      <w:proofErr w:type="spellEnd"/>
      <w:r w:rsidRPr="00B12BAD">
        <w:rPr>
          <w:rFonts w:ascii="Times New Roman" w:hAnsi="Times New Roman"/>
          <w:sz w:val="24"/>
          <w:szCs w:val="24"/>
        </w:rPr>
        <w:t xml:space="preserve"> та </w:t>
      </w:r>
      <w:proofErr w:type="spellStart"/>
      <w:r w:rsidRPr="00B12BAD">
        <w:rPr>
          <w:rFonts w:ascii="Times New Roman" w:hAnsi="Times New Roman"/>
          <w:sz w:val="24"/>
          <w:szCs w:val="24"/>
        </w:rPr>
        <w:t>подання</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запитів</w:t>
      </w:r>
      <w:proofErr w:type="spellEnd"/>
      <w:r w:rsidRPr="00B12BAD">
        <w:rPr>
          <w:rFonts w:ascii="Times New Roman" w:hAnsi="Times New Roman"/>
          <w:sz w:val="24"/>
          <w:szCs w:val="24"/>
        </w:rPr>
        <w:t xml:space="preserve"> на </w:t>
      </w:r>
      <w:proofErr w:type="spellStart"/>
      <w:r w:rsidRPr="00B12BAD">
        <w:rPr>
          <w:rFonts w:ascii="Times New Roman" w:hAnsi="Times New Roman"/>
          <w:sz w:val="24"/>
          <w:szCs w:val="24"/>
        </w:rPr>
        <w:t>інформацію</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форми</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запиту</w:t>
      </w:r>
      <w:proofErr w:type="spellEnd"/>
      <w:r w:rsidRPr="00B12BAD">
        <w:rPr>
          <w:rFonts w:ascii="Times New Roman" w:hAnsi="Times New Roman"/>
          <w:sz w:val="24"/>
          <w:szCs w:val="24"/>
        </w:rPr>
        <w:t xml:space="preserve"> на </w:t>
      </w:r>
      <w:proofErr w:type="spellStart"/>
      <w:r w:rsidRPr="00B12BAD">
        <w:rPr>
          <w:rFonts w:ascii="Times New Roman" w:hAnsi="Times New Roman"/>
          <w:sz w:val="24"/>
          <w:szCs w:val="24"/>
        </w:rPr>
        <w:t>інформацію</w:t>
      </w:r>
      <w:proofErr w:type="spellEnd"/>
      <w:r w:rsidRPr="00B12BAD">
        <w:rPr>
          <w:rFonts w:ascii="Times New Roman" w:hAnsi="Times New Roman"/>
          <w:sz w:val="24"/>
          <w:szCs w:val="24"/>
        </w:rPr>
        <w:t xml:space="preserve">, порядку </w:t>
      </w:r>
      <w:proofErr w:type="spellStart"/>
      <w:r w:rsidRPr="00B12BAD">
        <w:rPr>
          <w:rFonts w:ascii="Times New Roman" w:hAnsi="Times New Roman"/>
          <w:sz w:val="24"/>
          <w:szCs w:val="24"/>
        </w:rPr>
        <w:t>опрацювання</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запитів</w:t>
      </w:r>
      <w:proofErr w:type="spellEnd"/>
      <w:r w:rsidRPr="00B12BAD">
        <w:rPr>
          <w:rFonts w:ascii="Times New Roman" w:hAnsi="Times New Roman"/>
          <w:sz w:val="24"/>
          <w:szCs w:val="24"/>
        </w:rPr>
        <w:t xml:space="preserve"> на </w:t>
      </w:r>
      <w:proofErr w:type="spellStart"/>
      <w:r w:rsidRPr="00B12BAD">
        <w:rPr>
          <w:rFonts w:ascii="Times New Roman" w:hAnsi="Times New Roman"/>
          <w:sz w:val="24"/>
          <w:szCs w:val="24"/>
        </w:rPr>
        <w:t>інформацію</w:t>
      </w:r>
      <w:proofErr w:type="spellEnd"/>
      <w:r w:rsidRPr="00B12BAD">
        <w:rPr>
          <w:rFonts w:ascii="Times New Roman" w:hAnsi="Times New Roman"/>
          <w:sz w:val="24"/>
          <w:szCs w:val="24"/>
        </w:rPr>
        <w:t xml:space="preserve"> та </w:t>
      </w:r>
      <w:proofErr w:type="spellStart"/>
      <w:r w:rsidRPr="00B12BAD">
        <w:rPr>
          <w:rFonts w:ascii="Times New Roman" w:hAnsi="Times New Roman"/>
          <w:sz w:val="24"/>
          <w:szCs w:val="24"/>
        </w:rPr>
        <w:t>системи</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обліку</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документів</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що</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містять</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публічну</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інформацію</w:t>
      </w:r>
      <w:proofErr w:type="spellEnd"/>
      <w:r w:rsidRPr="00B12BAD">
        <w:rPr>
          <w:rFonts w:ascii="Times New Roman" w:hAnsi="Times New Roman"/>
          <w:sz w:val="24"/>
          <w:szCs w:val="24"/>
        </w:rPr>
        <w:t xml:space="preserve">» </w:t>
      </w:r>
      <w:r>
        <w:rPr>
          <w:rFonts w:ascii="Times New Roman" w:hAnsi="Times New Roman"/>
          <w:sz w:val="24"/>
          <w:szCs w:val="24"/>
        </w:rPr>
        <w:t xml:space="preserve">та </w:t>
      </w:r>
      <w:proofErr w:type="spellStart"/>
      <w:r>
        <w:rPr>
          <w:rFonts w:ascii="Times New Roman" w:hAnsi="Times New Roman"/>
          <w:sz w:val="24"/>
          <w:szCs w:val="24"/>
        </w:rPr>
        <w:t>рішення</w:t>
      </w:r>
      <w:proofErr w:type="spellEnd"/>
      <w:r>
        <w:rPr>
          <w:rFonts w:ascii="Times New Roman" w:hAnsi="Times New Roman"/>
          <w:sz w:val="24"/>
          <w:szCs w:val="24"/>
        </w:rPr>
        <w:t xml:space="preserve"> </w:t>
      </w:r>
      <w:proofErr w:type="spellStart"/>
      <w:r>
        <w:rPr>
          <w:rFonts w:ascii="Times New Roman" w:hAnsi="Times New Roman"/>
          <w:sz w:val="24"/>
          <w:szCs w:val="24"/>
        </w:rPr>
        <w:t>виконавчого</w:t>
      </w:r>
      <w:proofErr w:type="spellEnd"/>
      <w:r>
        <w:rPr>
          <w:rFonts w:ascii="Times New Roman" w:hAnsi="Times New Roman"/>
          <w:sz w:val="24"/>
          <w:szCs w:val="24"/>
        </w:rPr>
        <w:t xml:space="preserve"> </w:t>
      </w:r>
      <w:proofErr w:type="spellStart"/>
      <w:r>
        <w:rPr>
          <w:rFonts w:ascii="Times New Roman" w:hAnsi="Times New Roman"/>
          <w:sz w:val="24"/>
          <w:szCs w:val="24"/>
        </w:rPr>
        <w:t>комітету</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від</w:t>
      </w:r>
      <w:proofErr w:type="spellEnd"/>
      <w:r>
        <w:rPr>
          <w:rFonts w:ascii="Times New Roman" w:hAnsi="Times New Roman"/>
          <w:sz w:val="24"/>
          <w:szCs w:val="24"/>
        </w:rPr>
        <w:t xml:space="preserve"> 26 </w:t>
      </w:r>
      <w:proofErr w:type="spellStart"/>
      <w:r>
        <w:rPr>
          <w:rFonts w:ascii="Times New Roman" w:hAnsi="Times New Roman"/>
          <w:sz w:val="24"/>
          <w:szCs w:val="24"/>
        </w:rPr>
        <w:t>липня</w:t>
      </w:r>
      <w:proofErr w:type="spellEnd"/>
      <w:r>
        <w:rPr>
          <w:rFonts w:ascii="Times New Roman" w:hAnsi="Times New Roman"/>
          <w:sz w:val="24"/>
          <w:szCs w:val="24"/>
        </w:rPr>
        <w:t xml:space="preserve"> 2011 року № 328 «Про затвердження поряд</w:t>
      </w:r>
      <w:r w:rsidRPr="00573B44">
        <w:rPr>
          <w:rFonts w:ascii="Times New Roman" w:hAnsi="Times New Roman"/>
          <w:sz w:val="24"/>
          <w:szCs w:val="24"/>
        </w:rPr>
        <w:t>к</w:t>
      </w:r>
      <w:r>
        <w:rPr>
          <w:rFonts w:ascii="Times New Roman" w:hAnsi="Times New Roman"/>
          <w:sz w:val="24"/>
          <w:szCs w:val="24"/>
        </w:rPr>
        <w:t>у</w:t>
      </w:r>
      <w:r w:rsidRPr="00573B44">
        <w:rPr>
          <w:rFonts w:ascii="Times New Roman" w:hAnsi="Times New Roman"/>
          <w:sz w:val="24"/>
          <w:szCs w:val="24"/>
        </w:rPr>
        <w:t xml:space="preserve"> </w:t>
      </w:r>
      <w:proofErr w:type="spellStart"/>
      <w:r w:rsidRPr="00573B44">
        <w:rPr>
          <w:rFonts w:ascii="Times New Roman" w:hAnsi="Times New Roman"/>
          <w:sz w:val="24"/>
          <w:szCs w:val="24"/>
        </w:rPr>
        <w:t>складання</w:t>
      </w:r>
      <w:proofErr w:type="spellEnd"/>
      <w:r w:rsidRPr="00573B44">
        <w:rPr>
          <w:rFonts w:ascii="Times New Roman" w:hAnsi="Times New Roman"/>
          <w:sz w:val="24"/>
          <w:szCs w:val="24"/>
        </w:rPr>
        <w:t xml:space="preserve"> та </w:t>
      </w:r>
      <w:proofErr w:type="spellStart"/>
      <w:r w:rsidRPr="00573B44">
        <w:rPr>
          <w:rFonts w:ascii="Times New Roman" w:hAnsi="Times New Roman"/>
          <w:sz w:val="24"/>
          <w:szCs w:val="24"/>
        </w:rPr>
        <w:t>надання</w:t>
      </w:r>
      <w:proofErr w:type="spellEnd"/>
      <w:r w:rsidRPr="00573B44">
        <w:rPr>
          <w:rFonts w:ascii="Times New Roman" w:hAnsi="Times New Roman"/>
          <w:sz w:val="24"/>
          <w:szCs w:val="24"/>
        </w:rPr>
        <w:t xml:space="preserve"> </w:t>
      </w:r>
      <w:proofErr w:type="spellStart"/>
      <w:r w:rsidRPr="00573B44">
        <w:rPr>
          <w:rFonts w:ascii="Times New Roman" w:hAnsi="Times New Roman"/>
          <w:sz w:val="24"/>
          <w:szCs w:val="24"/>
        </w:rPr>
        <w:t>запитів</w:t>
      </w:r>
      <w:proofErr w:type="spellEnd"/>
      <w:r w:rsidRPr="00573B44">
        <w:rPr>
          <w:rFonts w:ascii="Times New Roman" w:hAnsi="Times New Roman"/>
          <w:sz w:val="24"/>
          <w:szCs w:val="24"/>
        </w:rPr>
        <w:t xml:space="preserve"> на </w:t>
      </w:r>
      <w:proofErr w:type="spellStart"/>
      <w:r w:rsidRPr="00573B44">
        <w:rPr>
          <w:rFonts w:ascii="Times New Roman" w:hAnsi="Times New Roman"/>
          <w:sz w:val="24"/>
          <w:szCs w:val="24"/>
        </w:rPr>
        <w:t>інформацію</w:t>
      </w:r>
      <w:proofErr w:type="spellEnd"/>
      <w:r w:rsidRPr="00573B44">
        <w:rPr>
          <w:rFonts w:ascii="Times New Roman" w:hAnsi="Times New Roman"/>
          <w:sz w:val="24"/>
          <w:szCs w:val="24"/>
        </w:rPr>
        <w:t xml:space="preserve">, </w:t>
      </w:r>
      <w:proofErr w:type="spellStart"/>
      <w:r w:rsidRPr="00573B44">
        <w:rPr>
          <w:rFonts w:ascii="Times New Roman" w:hAnsi="Times New Roman"/>
          <w:sz w:val="24"/>
          <w:szCs w:val="24"/>
        </w:rPr>
        <w:t>форми</w:t>
      </w:r>
      <w:proofErr w:type="spellEnd"/>
      <w:r w:rsidRPr="00573B44">
        <w:rPr>
          <w:rFonts w:ascii="Times New Roman" w:hAnsi="Times New Roman"/>
          <w:sz w:val="24"/>
          <w:szCs w:val="24"/>
        </w:rPr>
        <w:t xml:space="preserve"> </w:t>
      </w:r>
      <w:proofErr w:type="spellStart"/>
      <w:r>
        <w:rPr>
          <w:rFonts w:ascii="Times New Roman" w:hAnsi="Times New Roman"/>
          <w:sz w:val="24"/>
          <w:szCs w:val="24"/>
        </w:rPr>
        <w:t>запиту</w:t>
      </w:r>
      <w:proofErr w:type="spellEnd"/>
      <w:r>
        <w:rPr>
          <w:rFonts w:ascii="Times New Roman" w:hAnsi="Times New Roman"/>
          <w:sz w:val="24"/>
          <w:szCs w:val="24"/>
        </w:rPr>
        <w:t xml:space="preserve"> </w:t>
      </w:r>
      <w:r w:rsidRPr="00573B44">
        <w:rPr>
          <w:rFonts w:ascii="Times New Roman" w:hAnsi="Times New Roman"/>
          <w:sz w:val="24"/>
          <w:szCs w:val="24"/>
        </w:rPr>
        <w:t xml:space="preserve">на </w:t>
      </w:r>
      <w:proofErr w:type="spellStart"/>
      <w:r w:rsidRPr="00573B44">
        <w:rPr>
          <w:rFonts w:ascii="Times New Roman" w:hAnsi="Times New Roman"/>
          <w:sz w:val="24"/>
          <w:szCs w:val="24"/>
        </w:rPr>
        <w:t>інформацію</w:t>
      </w:r>
      <w:proofErr w:type="spellEnd"/>
      <w:r w:rsidRPr="00573B44">
        <w:rPr>
          <w:rFonts w:ascii="Times New Roman" w:hAnsi="Times New Roman"/>
          <w:sz w:val="24"/>
          <w:szCs w:val="24"/>
        </w:rPr>
        <w:t xml:space="preserve">, порядку </w:t>
      </w:r>
      <w:proofErr w:type="spellStart"/>
      <w:r w:rsidRPr="00573B44">
        <w:rPr>
          <w:rFonts w:ascii="Times New Roman" w:hAnsi="Times New Roman"/>
          <w:sz w:val="24"/>
          <w:szCs w:val="24"/>
        </w:rPr>
        <w:t>опрацювання</w:t>
      </w:r>
      <w:proofErr w:type="spellEnd"/>
      <w:r w:rsidRPr="00573B44">
        <w:rPr>
          <w:rFonts w:ascii="Times New Roman" w:hAnsi="Times New Roman"/>
          <w:sz w:val="24"/>
          <w:szCs w:val="24"/>
        </w:rPr>
        <w:t xml:space="preserve">  </w:t>
      </w:r>
      <w:proofErr w:type="spellStart"/>
      <w:r w:rsidRPr="00573B44">
        <w:rPr>
          <w:rFonts w:ascii="Times New Roman" w:hAnsi="Times New Roman"/>
          <w:sz w:val="24"/>
          <w:szCs w:val="24"/>
        </w:rPr>
        <w:t>запитів</w:t>
      </w:r>
      <w:proofErr w:type="spellEnd"/>
      <w:r w:rsidRPr="00573B44">
        <w:rPr>
          <w:rFonts w:ascii="Times New Roman" w:hAnsi="Times New Roman"/>
          <w:sz w:val="24"/>
          <w:szCs w:val="24"/>
        </w:rPr>
        <w:t xml:space="preserve"> на </w:t>
      </w:r>
      <w:proofErr w:type="spellStart"/>
      <w:r w:rsidRPr="00573B44">
        <w:rPr>
          <w:rFonts w:ascii="Times New Roman" w:hAnsi="Times New Roman"/>
          <w:sz w:val="24"/>
          <w:szCs w:val="24"/>
        </w:rPr>
        <w:t>інформацію</w:t>
      </w:r>
      <w:proofErr w:type="spellEnd"/>
      <w:r w:rsidRPr="00573B44">
        <w:rPr>
          <w:rFonts w:ascii="Times New Roman" w:hAnsi="Times New Roman"/>
          <w:sz w:val="24"/>
          <w:szCs w:val="24"/>
        </w:rPr>
        <w:t xml:space="preserve"> та </w:t>
      </w:r>
      <w:proofErr w:type="spellStart"/>
      <w:r w:rsidRPr="00573B44">
        <w:rPr>
          <w:rFonts w:ascii="Times New Roman" w:hAnsi="Times New Roman"/>
          <w:sz w:val="24"/>
          <w:szCs w:val="24"/>
        </w:rPr>
        <w:t>системи</w:t>
      </w:r>
      <w:proofErr w:type="spellEnd"/>
      <w:r w:rsidRPr="00573B44">
        <w:rPr>
          <w:rFonts w:ascii="Times New Roman" w:hAnsi="Times New Roman"/>
          <w:sz w:val="24"/>
          <w:szCs w:val="24"/>
        </w:rPr>
        <w:t xml:space="preserve"> </w:t>
      </w:r>
      <w:proofErr w:type="spellStart"/>
      <w:r w:rsidRPr="00573B44">
        <w:rPr>
          <w:rFonts w:ascii="Times New Roman" w:hAnsi="Times New Roman"/>
          <w:sz w:val="24"/>
          <w:szCs w:val="24"/>
        </w:rPr>
        <w:t>обліку</w:t>
      </w:r>
      <w:proofErr w:type="spellEnd"/>
      <w:r w:rsidRPr="00573B44">
        <w:rPr>
          <w:rFonts w:ascii="Times New Roman" w:hAnsi="Times New Roman"/>
          <w:sz w:val="24"/>
          <w:szCs w:val="24"/>
        </w:rPr>
        <w:t xml:space="preserve"> </w:t>
      </w:r>
      <w:proofErr w:type="spellStart"/>
      <w:r w:rsidRPr="00573B44">
        <w:rPr>
          <w:rFonts w:ascii="Times New Roman" w:hAnsi="Times New Roman"/>
          <w:sz w:val="24"/>
          <w:szCs w:val="24"/>
        </w:rPr>
        <w:t>документів</w:t>
      </w:r>
      <w:proofErr w:type="spellEnd"/>
      <w:r w:rsidRPr="00573B44">
        <w:rPr>
          <w:rFonts w:ascii="Times New Roman" w:hAnsi="Times New Roman"/>
          <w:sz w:val="24"/>
          <w:szCs w:val="24"/>
        </w:rPr>
        <w:t>,</w:t>
      </w:r>
      <w:r>
        <w:rPr>
          <w:rFonts w:ascii="Times New Roman" w:hAnsi="Times New Roman"/>
          <w:sz w:val="24"/>
          <w:szCs w:val="24"/>
        </w:rPr>
        <w:t xml:space="preserve"> </w:t>
      </w:r>
      <w:proofErr w:type="spellStart"/>
      <w:r w:rsidRPr="00573B44">
        <w:rPr>
          <w:rFonts w:ascii="Times New Roman" w:hAnsi="Times New Roman"/>
          <w:sz w:val="24"/>
          <w:szCs w:val="24"/>
        </w:rPr>
        <w:t>що</w:t>
      </w:r>
      <w:proofErr w:type="spellEnd"/>
      <w:r w:rsidRPr="00573B44">
        <w:rPr>
          <w:rFonts w:ascii="Times New Roman" w:hAnsi="Times New Roman"/>
          <w:sz w:val="24"/>
          <w:szCs w:val="24"/>
        </w:rPr>
        <w:t xml:space="preserve"> </w:t>
      </w:r>
      <w:proofErr w:type="spellStart"/>
      <w:r w:rsidRPr="00573B44">
        <w:rPr>
          <w:rFonts w:ascii="Times New Roman" w:hAnsi="Times New Roman"/>
          <w:sz w:val="24"/>
          <w:szCs w:val="24"/>
        </w:rPr>
        <w:t>містять</w:t>
      </w:r>
      <w:proofErr w:type="spellEnd"/>
      <w:r w:rsidRPr="00573B44">
        <w:rPr>
          <w:rFonts w:ascii="Times New Roman" w:hAnsi="Times New Roman"/>
          <w:sz w:val="24"/>
          <w:szCs w:val="24"/>
        </w:rPr>
        <w:t xml:space="preserve"> </w:t>
      </w:r>
      <w:proofErr w:type="spellStart"/>
      <w:r w:rsidRPr="00573B44">
        <w:rPr>
          <w:rFonts w:ascii="Times New Roman" w:hAnsi="Times New Roman"/>
          <w:sz w:val="24"/>
          <w:szCs w:val="24"/>
        </w:rPr>
        <w:t>публічну</w:t>
      </w:r>
      <w:proofErr w:type="spellEnd"/>
      <w:r w:rsidRPr="00573B44">
        <w:rPr>
          <w:rFonts w:ascii="Times New Roman" w:hAnsi="Times New Roman"/>
          <w:sz w:val="24"/>
          <w:szCs w:val="24"/>
        </w:rPr>
        <w:t xml:space="preserve"> </w:t>
      </w:r>
      <w:proofErr w:type="spellStart"/>
      <w:r w:rsidRPr="00573B44">
        <w:rPr>
          <w:rFonts w:ascii="Times New Roman" w:hAnsi="Times New Roman"/>
          <w:sz w:val="24"/>
          <w:szCs w:val="24"/>
        </w:rPr>
        <w:t>інформацію</w:t>
      </w:r>
      <w:proofErr w:type="spellEnd"/>
      <w:r>
        <w:rPr>
          <w:rFonts w:ascii="Times New Roman" w:hAnsi="Times New Roman"/>
          <w:sz w:val="24"/>
          <w:szCs w:val="24"/>
        </w:rPr>
        <w:t xml:space="preserve">» </w:t>
      </w:r>
      <w:proofErr w:type="spellStart"/>
      <w:r>
        <w:rPr>
          <w:rFonts w:ascii="Times New Roman" w:hAnsi="Times New Roman"/>
          <w:sz w:val="24"/>
          <w:szCs w:val="24"/>
        </w:rPr>
        <w:t>управлінням</w:t>
      </w:r>
      <w:proofErr w:type="spellEnd"/>
      <w:r>
        <w:rPr>
          <w:rFonts w:ascii="Times New Roman" w:hAnsi="Times New Roman"/>
          <w:sz w:val="24"/>
          <w:szCs w:val="24"/>
        </w:rPr>
        <w:t xml:space="preserve"> </w:t>
      </w:r>
      <w:proofErr w:type="spellStart"/>
      <w:r>
        <w:rPr>
          <w:rFonts w:ascii="Times New Roman" w:hAnsi="Times New Roman"/>
          <w:sz w:val="24"/>
          <w:szCs w:val="24"/>
        </w:rPr>
        <w:t>розроблені</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накази</w:t>
      </w:r>
      <w:proofErr w:type="spellEnd"/>
      <w:r>
        <w:rPr>
          <w:rFonts w:ascii="Times New Roman" w:hAnsi="Times New Roman"/>
          <w:sz w:val="24"/>
          <w:szCs w:val="24"/>
        </w:rPr>
        <w:t xml:space="preserve">, де </w:t>
      </w:r>
      <w:r w:rsidRPr="0024421C">
        <w:rPr>
          <w:rFonts w:ascii="Times New Roman" w:hAnsi="Times New Roman"/>
          <w:sz w:val="24"/>
          <w:szCs w:val="24"/>
        </w:rPr>
        <w:t xml:space="preserve"> </w:t>
      </w:r>
      <w:proofErr w:type="spellStart"/>
      <w:r>
        <w:rPr>
          <w:rFonts w:ascii="Times New Roman" w:hAnsi="Times New Roman"/>
          <w:sz w:val="24"/>
          <w:szCs w:val="24"/>
        </w:rPr>
        <w:t>з</w:t>
      </w:r>
      <w:r w:rsidRPr="00B12BAD">
        <w:rPr>
          <w:rFonts w:ascii="Times New Roman" w:hAnsi="Times New Roman"/>
          <w:sz w:val="24"/>
          <w:szCs w:val="24"/>
        </w:rPr>
        <w:t>атверд</w:t>
      </w:r>
      <w:r>
        <w:rPr>
          <w:rFonts w:ascii="Times New Roman" w:hAnsi="Times New Roman"/>
          <w:sz w:val="24"/>
          <w:szCs w:val="24"/>
        </w:rPr>
        <w:t>жено</w:t>
      </w:r>
      <w:proofErr w:type="spellEnd"/>
      <w:r>
        <w:rPr>
          <w:rFonts w:ascii="Times New Roman" w:hAnsi="Times New Roman"/>
          <w:sz w:val="24"/>
          <w:szCs w:val="24"/>
        </w:rPr>
        <w:t>:</w:t>
      </w:r>
    </w:p>
    <w:p w:rsidR="007507E4" w:rsidRPr="00B12BAD" w:rsidRDefault="007507E4" w:rsidP="007507E4">
      <w:pPr>
        <w:spacing w:after="0" w:line="240" w:lineRule="auto"/>
        <w:ind w:firstLine="851"/>
        <w:jc w:val="both"/>
        <w:rPr>
          <w:rFonts w:ascii="Times New Roman" w:hAnsi="Times New Roman"/>
          <w:sz w:val="24"/>
          <w:szCs w:val="24"/>
        </w:rPr>
      </w:pPr>
      <w:r>
        <w:rPr>
          <w:rFonts w:ascii="Times New Roman" w:hAnsi="Times New Roman"/>
          <w:sz w:val="24"/>
          <w:szCs w:val="24"/>
        </w:rPr>
        <w:t>- п</w:t>
      </w:r>
      <w:r w:rsidRPr="00B12BAD">
        <w:rPr>
          <w:rFonts w:ascii="Times New Roman" w:hAnsi="Times New Roman"/>
          <w:sz w:val="24"/>
          <w:szCs w:val="24"/>
        </w:rPr>
        <w:t xml:space="preserve">орядок </w:t>
      </w:r>
      <w:proofErr w:type="spellStart"/>
      <w:r w:rsidRPr="00B12BAD">
        <w:rPr>
          <w:rFonts w:ascii="Times New Roman" w:hAnsi="Times New Roman"/>
          <w:sz w:val="24"/>
          <w:szCs w:val="24"/>
        </w:rPr>
        <w:t>складання</w:t>
      </w:r>
      <w:proofErr w:type="spellEnd"/>
      <w:r w:rsidRPr="00B12BAD">
        <w:rPr>
          <w:rFonts w:ascii="Times New Roman" w:hAnsi="Times New Roman"/>
          <w:sz w:val="24"/>
          <w:szCs w:val="24"/>
        </w:rPr>
        <w:t xml:space="preserve"> та </w:t>
      </w:r>
      <w:proofErr w:type="spellStart"/>
      <w:r w:rsidRPr="00B12BAD">
        <w:rPr>
          <w:rFonts w:ascii="Times New Roman" w:hAnsi="Times New Roman"/>
          <w:sz w:val="24"/>
          <w:szCs w:val="24"/>
        </w:rPr>
        <w:t>подання</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запитів</w:t>
      </w:r>
      <w:proofErr w:type="spellEnd"/>
      <w:r w:rsidRPr="00B12BAD">
        <w:rPr>
          <w:rFonts w:ascii="Times New Roman" w:hAnsi="Times New Roman"/>
          <w:sz w:val="24"/>
          <w:szCs w:val="24"/>
        </w:rPr>
        <w:t xml:space="preserve"> на </w:t>
      </w:r>
      <w:proofErr w:type="spellStart"/>
      <w:r w:rsidRPr="00B12BAD">
        <w:rPr>
          <w:rFonts w:ascii="Times New Roman" w:hAnsi="Times New Roman"/>
          <w:sz w:val="24"/>
          <w:szCs w:val="24"/>
        </w:rPr>
        <w:t>інформацію</w:t>
      </w:r>
      <w:proofErr w:type="spellEnd"/>
      <w:r w:rsidRPr="00B12BAD">
        <w:rPr>
          <w:rFonts w:ascii="Times New Roman" w:hAnsi="Times New Roman"/>
          <w:sz w:val="24"/>
          <w:szCs w:val="24"/>
        </w:rPr>
        <w:t xml:space="preserve"> в </w:t>
      </w:r>
      <w:proofErr w:type="spellStart"/>
      <w:r w:rsidRPr="00B12BAD">
        <w:rPr>
          <w:rFonts w:ascii="Times New Roman" w:hAnsi="Times New Roman"/>
          <w:sz w:val="24"/>
          <w:szCs w:val="24"/>
        </w:rPr>
        <w:t>усній</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письмовій</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або</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іншій</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формі</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поштою</w:t>
      </w:r>
      <w:proofErr w:type="spellEnd"/>
      <w:r w:rsidRPr="00B12BAD">
        <w:rPr>
          <w:rFonts w:ascii="Times New Roman" w:hAnsi="Times New Roman"/>
          <w:sz w:val="24"/>
          <w:szCs w:val="24"/>
        </w:rPr>
        <w:t>, факсом,</w:t>
      </w:r>
      <w:r>
        <w:rPr>
          <w:rFonts w:ascii="Times New Roman" w:hAnsi="Times New Roman"/>
          <w:sz w:val="24"/>
          <w:szCs w:val="24"/>
        </w:rPr>
        <w:t xml:space="preserve"> телефоном, </w:t>
      </w:r>
      <w:proofErr w:type="spellStart"/>
      <w:r>
        <w:rPr>
          <w:rFonts w:ascii="Times New Roman" w:hAnsi="Times New Roman"/>
          <w:sz w:val="24"/>
          <w:szCs w:val="24"/>
        </w:rPr>
        <w:t>електронною</w:t>
      </w:r>
      <w:proofErr w:type="spellEnd"/>
      <w:r>
        <w:rPr>
          <w:rFonts w:ascii="Times New Roman" w:hAnsi="Times New Roman"/>
          <w:sz w:val="24"/>
          <w:szCs w:val="24"/>
        </w:rPr>
        <w:t xml:space="preserve"> </w:t>
      </w:r>
      <w:proofErr w:type="spellStart"/>
      <w:r>
        <w:rPr>
          <w:rFonts w:ascii="Times New Roman" w:hAnsi="Times New Roman"/>
          <w:sz w:val="24"/>
          <w:szCs w:val="24"/>
        </w:rPr>
        <w:t>поштою</w:t>
      </w:r>
      <w:proofErr w:type="spellEnd"/>
      <w:r>
        <w:rPr>
          <w:rFonts w:ascii="Times New Roman" w:hAnsi="Times New Roman"/>
          <w:sz w:val="24"/>
          <w:szCs w:val="24"/>
        </w:rPr>
        <w:t>);</w:t>
      </w:r>
    </w:p>
    <w:p w:rsidR="007507E4" w:rsidRPr="00B12BAD" w:rsidRDefault="007507E4" w:rsidP="007507E4">
      <w:pPr>
        <w:spacing w:after="0" w:line="240" w:lineRule="auto"/>
        <w:ind w:firstLine="851"/>
        <w:jc w:val="both"/>
        <w:rPr>
          <w:rFonts w:ascii="Times New Roman" w:hAnsi="Times New Roman"/>
          <w:sz w:val="24"/>
          <w:szCs w:val="24"/>
        </w:rPr>
      </w:pPr>
      <w:r>
        <w:rPr>
          <w:rFonts w:ascii="Times New Roman" w:hAnsi="Times New Roman"/>
          <w:sz w:val="24"/>
          <w:szCs w:val="24"/>
        </w:rPr>
        <w:t>- ф</w:t>
      </w:r>
      <w:r w:rsidRPr="00B12BAD">
        <w:rPr>
          <w:rFonts w:ascii="Times New Roman" w:hAnsi="Times New Roman"/>
          <w:sz w:val="24"/>
          <w:szCs w:val="24"/>
        </w:rPr>
        <w:t xml:space="preserve">орму </w:t>
      </w:r>
      <w:proofErr w:type="spellStart"/>
      <w:r w:rsidRPr="00B12BAD">
        <w:rPr>
          <w:rFonts w:ascii="Times New Roman" w:hAnsi="Times New Roman"/>
          <w:sz w:val="24"/>
          <w:szCs w:val="24"/>
        </w:rPr>
        <w:t>запиту</w:t>
      </w:r>
      <w:proofErr w:type="spellEnd"/>
      <w:r w:rsidRPr="00B12BAD">
        <w:rPr>
          <w:rFonts w:ascii="Times New Roman" w:hAnsi="Times New Roman"/>
          <w:sz w:val="24"/>
          <w:szCs w:val="24"/>
        </w:rPr>
        <w:t xml:space="preserve"> на</w:t>
      </w:r>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w:t>
      </w:r>
    </w:p>
    <w:p w:rsidR="007507E4" w:rsidRPr="00B12BAD" w:rsidRDefault="007507E4" w:rsidP="007507E4">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п</w:t>
      </w:r>
      <w:r w:rsidRPr="00B12BAD">
        <w:rPr>
          <w:rFonts w:ascii="Times New Roman" w:hAnsi="Times New Roman"/>
          <w:sz w:val="24"/>
          <w:szCs w:val="24"/>
        </w:rPr>
        <w:t xml:space="preserve">орядок </w:t>
      </w:r>
      <w:proofErr w:type="spellStart"/>
      <w:r w:rsidRPr="00B12BAD">
        <w:rPr>
          <w:rFonts w:ascii="Times New Roman" w:hAnsi="Times New Roman"/>
          <w:sz w:val="24"/>
          <w:szCs w:val="24"/>
        </w:rPr>
        <w:t>опра</w:t>
      </w:r>
      <w:r>
        <w:rPr>
          <w:rFonts w:ascii="Times New Roman" w:hAnsi="Times New Roman"/>
          <w:sz w:val="24"/>
          <w:szCs w:val="24"/>
        </w:rPr>
        <w:t>цювання</w:t>
      </w:r>
      <w:proofErr w:type="spellEnd"/>
      <w:r>
        <w:rPr>
          <w:rFonts w:ascii="Times New Roman" w:hAnsi="Times New Roman"/>
          <w:sz w:val="24"/>
          <w:szCs w:val="24"/>
        </w:rPr>
        <w:t xml:space="preserve"> </w:t>
      </w:r>
      <w:proofErr w:type="spellStart"/>
      <w:r>
        <w:rPr>
          <w:rFonts w:ascii="Times New Roman" w:hAnsi="Times New Roman"/>
          <w:sz w:val="24"/>
          <w:szCs w:val="24"/>
        </w:rPr>
        <w:t>запитів</w:t>
      </w:r>
      <w:proofErr w:type="spellEnd"/>
      <w:r>
        <w:rPr>
          <w:rFonts w:ascii="Times New Roman" w:hAnsi="Times New Roman"/>
          <w:sz w:val="24"/>
          <w:szCs w:val="24"/>
        </w:rPr>
        <w:t xml:space="preserve"> на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в </w:t>
      </w:r>
      <w:proofErr w:type="spellStart"/>
      <w:r>
        <w:rPr>
          <w:rFonts w:ascii="Times New Roman" w:hAnsi="Times New Roman"/>
          <w:sz w:val="24"/>
          <w:szCs w:val="24"/>
        </w:rPr>
        <w:t>департаменті</w:t>
      </w:r>
      <w:proofErr w:type="spellEnd"/>
      <w:r>
        <w:rPr>
          <w:rFonts w:ascii="Times New Roman" w:hAnsi="Times New Roman"/>
          <w:sz w:val="24"/>
          <w:szCs w:val="24"/>
        </w:rPr>
        <w:t xml:space="preserve"> </w:t>
      </w:r>
      <w:proofErr w:type="spellStart"/>
      <w:r>
        <w:rPr>
          <w:rFonts w:ascii="Times New Roman" w:hAnsi="Times New Roman"/>
          <w:sz w:val="24"/>
          <w:szCs w:val="24"/>
        </w:rPr>
        <w:t>житлово</w:t>
      </w:r>
      <w:proofErr w:type="spellEnd"/>
      <w:r>
        <w:rPr>
          <w:rFonts w:ascii="Times New Roman" w:hAnsi="Times New Roman"/>
          <w:sz w:val="24"/>
          <w:szCs w:val="24"/>
        </w:rPr>
        <w:t xml:space="preserve"> – </w:t>
      </w:r>
      <w:proofErr w:type="spellStart"/>
      <w:r>
        <w:rPr>
          <w:rFonts w:ascii="Times New Roman" w:hAnsi="Times New Roman"/>
          <w:sz w:val="24"/>
          <w:szCs w:val="24"/>
        </w:rPr>
        <w:t>комунального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господарства</w:t>
      </w:r>
      <w:proofErr w:type="spellEnd"/>
      <w:r>
        <w:rPr>
          <w:rFonts w:ascii="Times New Roman" w:hAnsi="Times New Roman"/>
          <w:sz w:val="24"/>
          <w:szCs w:val="24"/>
        </w:rPr>
        <w:t xml:space="preserve"> </w:t>
      </w:r>
      <w:r w:rsidRPr="00B12BAD">
        <w:rPr>
          <w:rFonts w:ascii="Times New Roman" w:hAnsi="Times New Roman"/>
          <w:sz w:val="24"/>
          <w:szCs w:val="24"/>
        </w:rPr>
        <w:t xml:space="preserve"> </w:t>
      </w:r>
      <w:proofErr w:type="spellStart"/>
      <w:r w:rsidRPr="00B12BAD">
        <w:rPr>
          <w:rFonts w:ascii="Times New Roman" w:hAnsi="Times New Roman"/>
          <w:sz w:val="24"/>
          <w:szCs w:val="24"/>
        </w:rPr>
        <w:t>Білоцерківської</w:t>
      </w:r>
      <w:proofErr w:type="spellEnd"/>
      <w:proofErr w:type="gramEnd"/>
      <w:r w:rsidRPr="00B12BAD">
        <w:rPr>
          <w:rFonts w:ascii="Times New Roman" w:hAnsi="Times New Roman"/>
          <w:sz w:val="24"/>
          <w:szCs w:val="24"/>
        </w:rPr>
        <w:t xml:space="preserve"> </w:t>
      </w:r>
      <w:proofErr w:type="spellStart"/>
      <w:r w:rsidRPr="00B12BAD">
        <w:rPr>
          <w:rFonts w:ascii="Times New Roman" w:hAnsi="Times New Roman"/>
          <w:sz w:val="24"/>
          <w:szCs w:val="24"/>
        </w:rPr>
        <w:t>міської</w:t>
      </w:r>
      <w:proofErr w:type="spellEnd"/>
      <w:r w:rsidRPr="00B12BAD">
        <w:rPr>
          <w:rFonts w:ascii="Times New Roman" w:hAnsi="Times New Roman"/>
          <w:sz w:val="24"/>
          <w:szCs w:val="24"/>
        </w:rPr>
        <w:t xml:space="preserve"> ради</w:t>
      </w:r>
      <w:r>
        <w:rPr>
          <w:rFonts w:ascii="Times New Roman" w:hAnsi="Times New Roman"/>
          <w:sz w:val="24"/>
          <w:szCs w:val="24"/>
        </w:rPr>
        <w:t>;</w:t>
      </w:r>
      <w:r w:rsidRPr="00B12BAD">
        <w:rPr>
          <w:rFonts w:ascii="Times New Roman" w:hAnsi="Times New Roman"/>
          <w:sz w:val="24"/>
          <w:szCs w:val="24"/>
        </w:rPr>
        <w:t xml:space="preserve"> </w:t>
      </w:r>
    </w:p>
    <w:p w:rsidR="007507E4" w:rsidRPr="00B12BAD" w:rsidRDefault="007507E4" w:rsidP="007507E4">
      <w:pPr>
        <w:spacing w:after="0" w:line="240" w:lineRule="auto"/>
        <w:ind w:firstLine="851"/>
        <w:jc w:val="both"/>
        <w:rPr>
          <w:rFonts w:ascii="Times New Roman" w:hAnsi="Times New Roman"/>
          <w:sz w:val="24"/>
          <w:szCs w:val="24"/>
        </w:rPr>
      </w:pPr>
      <w:r>
        <w:rPr>
          <w:rFonts w:ascii="Times New Roman" w:hAnsi="Times New Roman"/>
          <w:sz w:val="24"/>
          <w:szCs w:val="24"/>
        </w:rPr>
        <w:t>- с</w:t>
      </w:r>
      <w:r w:rsidRPr="00B12BAD">
        <w:rPr>
          <w:rFonts w:ascii="Times New Roman" w:hAnsi="Times New Roman"/>
          <w:sz w:val="24"/>
          <w:szCs w:val="24"/>
        </w:rPr>
        <w:t xml:space="preserve">истему </w:t>
      </w:r>
      <w:proofErr w:type="spellStart"/>
      <w:r w:rsidRPr="00B12BAD">
        <w:rPr>
          <w:rFonts w:ascii="Times New Roman" w:hAnsi="Times New Roman"/>
          <w:sz w:val="24"/>
          <w:szCs w:val="24"/>
        </w:rPr>
        <w:t>обліку</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документів</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що</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міс</w:t>
      </w:r>
      <w:r>
        <w:rPr>
          <w:rFonts w:ascii="Times New Roman" w:hAnsi="Times New Roman"/>
          <w:sz w:val="24"/>
          <w:szCs w:val="24"/>
        </w:rPr>
        <w:t>т</w:t>
      </w:r>
      <w:r w:rsidRPr="00B12BAD">
        <w:rPr>
          <w:rFonts w:ascii="Times New Roman" w:hAnsi="Times New Roman"/>
          <w:sz w:val="24"/>
          <w:szCs w:val="24"/>
        </w:rPr>
        <w:t>ять</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публічну</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інформацію</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розпорядником</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якої</w:t>
      </w:r>
      <w:proofErr w:type="spellEnd"/>
      <w:r w:rsidRPr="00B12BAD">
        <w:rPr>
          <w:rFonts w:ascii="Times New Roman" w:hAnsi="Times New Roman"/>
          <w:sz w:val="24"/>
          <w:szCs w:val="24"/>
        </w:rPr>
        <w:t xml:space="preserve"> </w:t>
      </w:r>
      <w:proofErr w:type="gramStart"/>
      <w:r w:rsidRPr="00B12BAD">
        <w:rPr>
          <w:rFonts w:ascii="Times New Roman" w:hAnsi="Times New Roman"/>
          <w:sz w:val="24"/>
          <w:szCs w:val="24"/>
        </w:rPr>
        <w:t xml:space="preserve">є </w:t>
      </w:r>
      <w:r>
        <w:rPr>
          <w:rFonts w:ascii="Times New Roman" w:hAnsi="Times New Roman"/>
          <w:sz w:val="24"/>
          <w:szCs w:val="24"/>
        </w:rPr>
        <w:t xml:space="preserve"> департамент</w:t>
      </w:r>
      <w:proofErr w:type="gramEnd"/>
      <w:r>
        <w:rPr>
          <w:rFonts w:ascii="Times New Roman" w:hAnsi="Times New Roman"/>
          <w:sz w:val="24"/>
          <w:szCs w:val="24"/>
        </w:rPr>
        <w:t xml:space="preserve"> </w:t>
      </w:r>
      <w:proofErr w:type="spellStart"/>
      <w:r>
        <w:rPr>
          <w:rFonts w:ascii="Times New Roman" w:hAnsi="Times New Roman"/>
          <w:sz w:val="24"/>
          <w:szCs w:val="24"/>
        </w:rPr>
        <w:t>житлово</w:t>
      </w:r>
      <w:proofErr w:type="spellEnd"/>
      <w:r>
        <w:rPr>
          <w:rFonts w:ascii="Times New Roman" w:hAnsi="Times New Roman"/>
          <w:sz w:val="24"/>
          <w:szCs w:val="24"/>
        </w:rPr>
        <w:t xml:space="preserve"> – </w:t>
      </w:r>
      <w:proofErr w:type="spellStart"/>
      <w:r>
        <w:rPr>
          <w:rFonts w:ascii="Times New Roman" w:hAnsi="Times New Roman"/>
          <w:sz w:val="24"/>
          <w:szCs w:val="24"/>
        </w:rPr>
        <w:t>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w:t>
      </w:r>
      <w:proofErr w:type="spellStart"/>
      <w:r w:rsidRPr="00B12BAD">
        <w:rPr>
          <w:rFonts w:ascii="Times New Roman" w:hAnsi="Times New Roman"/>
          <w:sz w:val="24"/>
          <w:szCs w:val="24"/>
        </w:rPr>
        <w:t>Білоцерківської</w:t>
      </w:r>
      <w:proofErr w:type="spellEnd"/>
      <w:r w:rsidRPr="00B12BAD">
        <w:rPr>
          <w:rFonts w:ascii="Times New Roman" w:hAnsi="Times New Roman"/>
          <w:sz w:val="24"/>
          <w:szCs w:val="24"/>
        </w:rPr>
        <w:t xml:space="preserve"> </w:t>
      </w:r>
      <w:proofErr w:type="spellStart"/>
      <w:r w:rsidRPr="00B12BAD">
        <w:rPr>
          <w:rFonts w:ascii="Times New Roman" w:hAnsi="Times New Roman"/>
          <w:sz w:val="24"/>
          <w:szCs w:val="24"/>
        </w:rPr>
        <w:t>міської</w:t>
      </w:r>
      <w:proofErr w:type="spellEnd"/>
      <w:r w:rsidRPr="00B12BAD">
        <w:rPr>
          <w:rFonts w:ascii="Times New Roman" w:hAnsi="Times New Roman"/>
          <w:sz w:val="24"/>
          <w:szCs w:val="24"/>
        </w:rPr>
        <w:t xml:space="preserve"> ради.</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 xml:space="preserve">Директором департаменту та заступниками ведеться особистий прийом відвідувачів,  ведеться журнал прийому громадян, на прийомі проводиться роз’яснювальна робота щодо вирішення конкретних питань, які входять до компетенції управління. </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Особистий прийом директора департаменту проводиться щосереди з 14.30  до                      16 години.</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 xml:space="preserve">Працівниками  надаються консультації відвідувачам;  розглядаються  письмові заяви,  скарги громадян, депутатів, звернень до гарячої лінії  та організовується робота по наданню вичерпних відповідей і вжиттю заходів з метою вирішення </w:t>
      </w:r>
      <w:proofErr w:type="spellStart"/>
      <w:r>
        <w:rPr>
          <w:rFonts w:ascii="Times New Roman" w:hAnsi="Times New Roman"/>
          <w:sz w:val="24"/>
          <w:szCs w:val="24"/>
        </w:rPr>
        <w:t>життєво</w:t>
      </w:r>
      <w:proofErr w:type="spellEnd"/>
      <w:r>
        <w:rPr>
          <w:rFonts w:ascii="Times New Roman" w:hAnsi="Times New Roman"/>
          <w:sz w:val="24"/>
          <w:szCs w:val="24"/>
        </w:rPr>
        <w:t xml:space="preserve"> необхідних питань, що стосуються мешканців міста. Крім того, до працівників відділів департаменту постійно звертаються громадяни міста з різних питань в усній формі.</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r>
      <w:r w:rsidRPr="00895C21">
        <w:rPr>
          <w:rFonts w:ascii="Times New Roman" w:hAnsi="Times New Roman"/>
          <w:sz w:val="24"/>
          <w:szCs w:val="24"/>
        </w:rPr>
        <w:t>Порушення термінів надання  відповідей у 201</w:t>
      </w:r>
      <w:r>
        <w:rPr>
          <w:rFonts w:ascii="Times New Roman" w:hAnsi="Times New Roman"/>
          <w:sz w:val="24"/>
          <w:szCs w:val="24"/>
        </w:rPr>
        <w:t>7</w:t>
      </w:r>
      <w:r w:rsidRPr="00895C21">
        <w:rPr>
          <w:rFonts w:ascii="Times New Roman" w:hAnsi="Times New Roman"/>
          <w:sz w:val="24"/>
          <w:szCs w:val="24"/>
        </w:rPr>
        <w:t xml:space="preserve"> році </w:t>
      </w:r>
      <w:r>
        <w:rPr>
          <w:rFonts w:ascii="Times New Roman" w:hAnsi="Times New Roman"/>
          <w:sz w:val="24"/>
          <w:szCs w:val="24"/>
        </w:rPr>
        <w:t>не допускались.</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З працівниками департаменту, на загальних нарадах, систематично проводиться робота по недопущенню надання неоднозначних, необґрунтованих або неповних відповідей, порушень строків їх надання, установлених чинним законодавством України, безпідставної передачі розгляду звернень іншим службам та відділам міської ради.</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Станом на 01.10.2017 року до департаменту житлово–комунального господарства міської ради надійшло 1654 заяв, скарг,  звернень  громадян та  депутатських звернень.</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 xml:space="preserve">Кількість питань, вирішених позитивно, зросло. </w:t>
      </w:r>
    </w:p>
    <w:p w:rsidR="007507E4" w:rsidRDefault="007507E4" w:rsidP="007507E4">
      <w:pPr>
        <w:pStyle w:val="a5"/>
        <w:jc w:val="both"/>
        <w:rPr>
          <w:rFonts w:ascii="Times New Roman" w:hAnsi="Times New Roman"/>
          <w:sz w:val="24"/>
          <w:szCs w:val="24"/>
        </w:rPr>
      </w:pPr>
      <w:r>
        <w:rPr>
          <w:rFonts w:ascii="Times New Roman" w:hAnsi="Times New Roman"/>
          <w:sz w:val="24"/>
          <w:szCs w:val="24"/>
        </w:rPr>
        <w:tab/>
        <w:t xml:space="preserve">Щодо питань, з яких  не було можливості надати відповідну допомогу у їх вирішенні,  підготовлено та надано вичерпні відповіді про відмову в позитивному вирішенні звернень, але поставлено на додатковий контроль та буде </w:t>
      </w:r>
      <w:proofErr w:type="spellStart"/>
      <w:r>
        <w:rPr>
          <w:rFonts w:ascii="Times New Roman" w:hAnsi="Times New Roman"/>
          <w:sz w:val="24"/>
          <w:szCs w:val="24"/>
        </w:rPr>
        <w:t>внесено</w:t>
      </w:r>
      <w:proofErr w:type="spellEnd"/>
      <w:r>
        <w:rPr>
          <w:rFonts w:ascii="Times New Roman" w:hAnsi="Times New Roman"/>
          <w:sz w:val="24"/>
          <w:szCs w:val="24"/>
        </w:rPr>
        <w:t xml:space="preserve"> в план роботи департаменту на </w:t>
      </w:r>
    </w:p>
    <w:p w:rsidR="007507E4" w:rsidRDefault="007507E4" w:rsidP="007507E4">
      <w:pPr>
        <w:pStyle w:val="a5"/>
        <w:jc w:val="both"/>
        <w:rPr>
          <w:rFonts w:ascii="Times New Roman" w:hAnsi="Times New Roman"/>
          <w:sz w:val="24"/>
          <w:szCs w:val="24"/>
        </w:rPr>
      </w:pPr>
      <w:r>
        <w:rPr>
          <w:rFonts w:ascii="Times New Roman" w:hAnsi="Times New Roman"/>
          <w:sz w:val="24"/>
          <w:szCs w:val="24"/>
        </w:rPr>
        <w:t>2018 рік.</w:t>
      </w:r>
    </w:p>
    <w:p w:rsidR="007507E4" w:rsidRDefault="007507E4" w:rsidP="007507E4">
      <w:pPr>
        <w:pStyle w:val="a5"/>
        <w:ind w:left="5670" w:hanging="6096"/>
        <w:jc w:val="center"/>
        <w:rPr>
          <w:rFonts w:ascii="Times New Roman" w:hAnsi="Times New Roman"/>
          <w:sz w:val="24"/>
          <w:szCs w:val="24"/>
        </w:rPr>
      </w:pPr>
      <w:r w:rsidRPr="0033223E">
        <w:rPr>
          <w:rFonts w:ascii="Times New Roman" w:hAnsi="Times New Roman"/>
          <w:b/>
          <w:sz w:val="24"/>
          <w:szCs w:val="24"/>
        </w:rPr>
        <w:t xml:space="preserve">Порівняльна оцінка звернень </w:t>
      </w:r>
      <w:r w:rsidRPr="00117DF4">
        <w:rPr>
          <w:rFonts w:ascii="Times New Roman" w:hAnsi="Times New Roman"/>
          <w:sz w:val="24"/>
          <w:szCs w:val="24"/>
        </w:rPr>
        <w:t xml:space="preserve"> </w:t>
      </w:r>
    </w:p>
    <w:p w:rsidR="007507E4" w:rsidRDefault="007507E4" w:rsidP="007507E4">
      <w:pPr>
        <w:pStyle w:val="a5"/>
        <w:ind w:left="5670" w:hanging="6096"/>
        <w:jc w:val="center"/>
        <w:rPr>
          <w:rFonts w:ascii="Times New Roman" w:hAnsi="Times New Roman"/>
          <w:sz w:val="24"/>
          <w:szCs w:val="24"/>
        </w:rPr>
      </w:pPr>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968"/>
        <w:gridCol w:w="968"/>
      </w:tblGrid>
      <w:tr w:rsidR="007507E4" w:rsidRPr="00E02AF5" w:rsidTr="00C26E93">
        <w:trPr>
          <w:trHeight w:val="70"/>
        </w:trPr>
        <w:tc>
          <w:tcPr>
            <w:tcW w:w="6804" w:type="dxa"/>
            <w:shd w:val="clear" w:color="auto" w:fill="auto"/>
          </w:tcPr>
          <w:p w:rsidR="007507E4" w:rsidRPr="00E02AF5" w:rsidRDefault="007507E4" w:rsidP="00C26E93">
            <w:pPr>
              <w:pStyle w:val="a5"/>
              <w:jc w:val="center"/>
              <w:rPr>
                <w:rFonts w:ascii="Times New Roman" w:hAnsi="Times New Roman"/>
                <w:b/>
                <w:sz w:val="24"/>
                <w:szCs w:val="24"/>
              </w:rPr>
            </w:pP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2016 р.</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2017р.</w:t>
            </w:r>
          </w:p>
        </w:tc>
      </w:tr>
      <w:tr w:rsidR="007507E4" w:rsidRPr="00E02AF5" w:rsidTr="00C26E93">
        <w:trPr>
          <w:trHeight w:val="351"/>
        </w:trPr>
        <w:tc>
          <w:tcPr>
            <w:tcW w:w="6804" w:type="dxa"/>
            <w:shd w:val="clear" w:color="auto" w:fill="auto"/>
          </w:tcPr>
          <w:p w:rsidR="007507E4" w:rsidRPr="00E02AF5" w:rsidRDefault="007507E4" w:rsidP="00C26E93">
            <w:pPr>
              <w:pStyle w:val="a5"/>
              <w:rPr>
                <w:rFonts w:ascii="Times New Roman" w:hAnsi="Times New Roman"/>
                <w:b/>
                <w:sz w:val="24"/>
                <w:szCs w:val="24"/>
              </w:rPr>
            </w:pPr>
            <w:r w:rsidRPr="00E02AF5">
              <w:rPr>
                <w:rFonts w:ascii="Times New Roman" w:hAnsi="Times New Roman"/>
                <w:sz w:val="24"/>
                <w:szCs w:val="24"/>
              </w:rPr>
              <w:t xml:space="preserve">від Адміністрації Президента України                          </w:t>
            </w:r>
          </w:p>
        </w:tc>
        <w:tc>
          <w:tcPr>
            <w:tcW w:w="968" w:type="dxa"/>
          </w:tcPr>
          <w:p w:rsidR="007507E4" w:rsidRPr="002E6528" w:rsidRDefault="007507E4" w:rsidP="00C26E93">
            <w:pPr>
              <w:pStyle w:val="a5"/>
              <w:jc w:val="center"/>
              <w:rPr>
                <w:rFonts w:ascii="Times New Roman" w:hAnsi="Times New Roman"/>
                <w:b/>
                <w:sz w:val="24"/>
                <w:szCs w:val="24"/>
              </w:rPr>
            </w:pPr>
            <w:r>
              <w:rPr>
                <w:rFonts w:ascii="Times New Roman" w:hAnsi="Times New Roman"/>
                <w:b/>
                <w:sz w:val="24"/>
                <w:szCs w:val="24"/>
              </w:rPr>
              <w:t>5</w:t>
            </w:r>
          </w:p>
        </w:tc>
        <w:tc>
          <w:tcPr>
            <w:tcW w:w="968" w:type="dxa"/>
          </w:tcPr>
          <w:p w:rsidR="007507E4" w:rsidRPr="002E6528" w:rsidRDefault="007507E4" w:rsidP="00C26E93">
            <w:pPr>
              <w:pStyle w:val="a5"/>
              <w:jc w:val="center"/>
              <w:rPr>
                <w:rFonts w:ascii="Times New Roman" w:hAnsi="Times New Roman"/>
                <w:b/>
                <w:sz w:val="24"/>
                <w:szCs w:val="24"/>
              </w:rPr>
            </w:pPr>
            <w:r>
              <w:rPr>
                <w:rFonts w:ascii="Times New Roman" w:hAnsi="Times New Roman"/>
                <w:b/>
                <w:sz w:val="24"/>
                <w:szCs w:val="24"/>
              </w:rPr>
              <w:t>2</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sidRPr="00E02AF5">
              <w:rPr>
                <w:rFonts w:ascii="Times New Roman" w:hAnsi="Times New Roman"/>
                <w:sz w:val="24"/>
                <w:szCs w:val="24"/>
              </w:rPr>
              <w:t xml:space="preserve">від Секретаріату Кабінету Міністрів України                                                               </w:t>
            </w:r>
          </w:p>
        </w:tc>
        <w:tc>
          <w:tcPr>
            <w:tcW w:w="968" w:type="dxa"/>
          </w:tcPr>
          <w:p w:rsidR="007507E4" w:rsidRPr="00E1106C" w:rsidRDefault="007507E4" w:rsidP="00C26E93">
            <w:pPr>
              <w:pStyle w:val="a5"/>
              <w:jc w:val="center"/>
              <w:rPr>
                <w:rFonts w:ascii="Times New Roman" w:hAnsi="Times New Roman"/>
                <w:b/>
                <w:sz w:val="24"/>
                <w:szCs w:val="24"/>
              </w:rPr>
            </w:pPr>
            <w:r>
              <w:rPr>
                <w:rFonts w:ascii="Times New Roman" w:hAnsi="Times New Roman"/>
                <w:b/>
                <w:sz w:val="24"/>
                <w:szCs w:val="24"/>
              </w:rPr>
              <w:t>6</w:t>
            </w:r>
          </w:p>
        </w:tc>
        <w:tc>
          <w:tcPr>
            <w:tcW w:w="968" w:type="dxa"/>
          </w:tcPr>
          <w:p w:rsidR="007507E4" w:rsidRPr="00E1106C" w:rsidRDefault="007507E4" w:rsidP="00C26E93">
            <w:pPr>
              <w:pStyle w:val="a5"/>
              <w:jc w:val="center"/>
              <w:rPr>
                <w:rFonts w:ascii="Times New Roman" w:hAnsi="Times New Roman"/>
                <w:b/>
                <w:sz w:val="24"/>
                <w:szCs w:val="24"/>
              </w:rPr>
            </w:pPr>
            <w:r>
              <w:rPr>
                <w:rFonts w:ascii="Times New Roman" w:hAnsi="Times New Roman"/>
                <w:b/>
                <w:sz w:val="24"/>
                <w:szCs w:val="24"/>
              </w:rPr>
              <w:t>5</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sidRPr="00E02AF5">
              <w:rPr>
                <w:rFonts w:ascii="Times New Roman" w:hAnsi="Times New Roman"/>
                <w:sz w:val="24"/>
                <w:szCs w:val="24"/>
              </w:rPr>
              <w:t xml:space="preserve">від Апарату Верховної ради України                                                                         </w:t>
            </w:r>
          </w:p>
        </w:tc>
        <w:tc>
          <w:tcPr>
            <w:tcW w:w="968" w:type="dxa"/>
          </w:tcPr>
          <w:p w:rsidR="007507E4" w:rsidRPr="00E1106C" w:rsidRDefault="007507E4" w:rsidP="00C26E93">
            <w:pPr>
              <w:pStyle w:val="a5"/>
              <w:jc w:val="center"/>
              <w:rPr>
                <w:rFonts w:ascii="Times New Roman" w:hAnsi="Times New Roman"/>
                <w:b/>
                <w:sz w:val="24"/>
                <w:szCs w:val="24"/>
              </w:rPr>
            </w:pPr>
            <w:r>
              <w:rPr>
                <w:rFonts w:ascii="Times New Roman" w:hAnsi="Times New Roman"/>
                <w:b/>
                <w:sz w:val="24"/>
                <w:szCs w:val="24"/>
              </w:rPr>
              <w:t>-</w:t>
            </w:r>
          </w:p>
        </w:tc>
        <w:tc>
          <w:tcPr>
            <w:tcW w:w="968" w:type="dxa"/>
          </w:tcPr>
          <w:p w:rsidR="007507E4" w:rsidRPr="00E1106C" w:rsidRDefault="007507E4" w:rsidP="00C26E93">
            <w:pPr>
              <w:pStyle w:val="a5"/>
              <w:jc w:val="center"/>
              <w:rPr>
                <w:rFonts w:ascii="Times New Roman" w:hAnsi="Times New Roman"/>
                <w:b/>
                <w:sz w:val="24"/>
                <w:szCs w:val="24"/>
              </w:rPr>
            </w:pPr>
            <w:r>
              <w:rPr>
                <w:rFonts w:ascii="Times New Roman" w:hAnsi="Times New Roman"/>
                <w:b/>
                <w:sz w:val="24"/>
                <w:szCs w:val="24"/>
              </w:rPr>
              <w:t>2</w:t>
            </w:r>
          </w:p>
        </w:tc>
      </w:tr>
      <w:tr w:rsidR="007507E4" w:rsidRPr="00E02AF5" w:rsidTr="00C26E93">
        <w:tc>
          <w:tcPr>
            <w:tcW w:w="6804" w:type="dxa"/>
            <w:shd w:val="clear" w:color="auto" w:fill="auto"/>
          </w:tcPr>
          <w:p w:rsidR="007507E4" w:rsidRPr="00BA62C6" w:rsidRDefault="007507E4" w:rsidP="00C26E93">
            <w:pPr>
              <w:pStyle w:val="a5"/>
              <w:rPr>
                <w:rFonts w:ascii="Times New Roman" w:hAnsi="Times New Roman"/>
                <w:sz w:val="24"/>
                <w:szCs w:val="24"/>
              </w:rPr>
            </w:pPr>
            <w:r>
              <w:rPr>
                <w:rFonts w:ascii="Times New Roman" w:hAnsi="Times New Roman"/>
                <w:sz w:val="24"/>
                <w:szCs w:val="24"/>
              </w:rPr>
              <w:t>від Міністерства Юстиції України</w:t>
            </w:r>
          </w:p>
        </w:tc>
        <w:tc>
          <w:tcPr>
            <w:tcW w:w="968" w:type="dxa"/>
          </w:tcPr>
          <w:p w:rsidR="007507E4" w:rsidRPr="00BA62C6" w:rsidRDefault="007507E4" w:rsidP="00C26E93">
            <w:pPr>
              <w:pStyle w:val="a5"/>
              <w:jc w:val="center"/>
              <w:rPr>
                <w:rFonts w:ascii="Times New Roman" w:hAnsi="Times New Roman"/>
                <w:b/>
                <w:sz w:val="24"/>
                <w:szCs w:val="24"/>
              </w:rPr>
            </w:pPr>
            <w:r>
              <w:rPr>
                <w:rFonts w:ascii="Times New Roman" w:hAnsi="Times New Roman"/>
                <w:b/>
                <w:sz w:val="24"/>
                <w:szCs w:val="24"/>
              </w:rPr>
              <w:t>-</w:t>
            </w:r>
          </w:p>
        </w:tc>
        <w:tc>
          <w:tcPr>
            <w:tcW w:w="968" w:type="dxa"/>
          </w:tcPr>
          <w:p w:rsidR="007507E4" w:rsidRPr="00BA62C6" w:rsidRDefault="007507E4" w:rsidP="00C26E93">
            <w:pPr>
              <w:pStyle w:val="a5"/>
              <w:jc w:val="center"/>
              <w:rPr>
                <w:rFonts w:ascii="Times New Roman" w:hAnsi="Times New Roman"/>
                <w:b/>
                <w:sz w:val="24"/>
                <w:szCs w:val="24"/>
              </w:rPr>
            </w:pPr>
            <w:r>
              <w:rPr>
                <w:rFonts w:ascii="Times New Roman" w:hAnsi="Times New Roman"/>
                <w:b/>
                <w:sz w:val="24"/>
                <w:szCs w:val="24"/>
              </w:rPr>
              <w:t>-</w:t>
            </w:r>
          </w:p>
        </w:tc>
      </w:tr>
      <w:tr w:rsidR="007507E4" w:rsidRPr="00E02AF5" w:rsidTr="00C26E93">
        <w:tc>
          <w:tcPr>
            <w:tcW w:w="6804" w:type="dxa"/>
            <w:shd w:val="clear" w:color="auto" w:fill="auto"/>
          </w:tcPr>
          <w:p w:rsidR="007507E4" w:rsidRDefault="007507E4" w:rsidP="00C26E93">
            <w:pPr>
              <w:pStyle w:val="a5"/>
              <w:rPr>
                <w:rFonts w:ascii="Times New Roman" w:hAnsi="Times New Roman"/>
                <w:sz w:val="24"/>
                <w:szCs w:val="24"/>
              </w:rPr>
            </w:pPr>
            <w:r>
              <w:rPr>
                <w:rFonts w:ascii="Times New Roman" w:hAnsi="Times New Roman"/>
                <w:sz w:val="24"/>
                <w:szCs w:val="24"/>
              </w:rPr>
              <w:t>від Політичних партій</w:t>
            </w:r>
          </w:p>
        </w:tc>
        <w:tc>
          <w:tcPr>
            <w:tcW w:w="968" w:type="dxa"/>
          </w:tcPr>
          <w:p w:rsidR="007507E4" w:rsidRDefault="007507E4" w:rsidP="00C26E93">
            <w:pPr>
              <w:pStyle w:val="a5"/>
              <w:jc w:val="center"/>
              <w:rPr>
                <w:rFonts w:ascii="Times New Roman" w:hAnsi="Times New Roman"/>
                <w:b/>
                <w:sz w:val="24"/>
                <w:szCs w:val="24"/>
              </w:rPr>
            </w:pPr>
            <w:r>
              <w:rPr>
                <w:rFonts w:ascii="Times New Roman" w:hAnsi="Times New Roman"/>
                <w:b/>
                <w:sz w:val="24"/>
                <w:szCs w:val="24"/>
              </w:rPr>
              <w:t>2</w:t>
            </w:r>
          </w:p>
        </w:tc>
        <w:tc>
          <w:tcPr>
            <w:tcW w:w="968" w:type="dxa"/>
          </w:tcPr>
          <w:p w:rsidR="007507E4" w:rsidRDefault="007507E4" w:rsidP="00C26E93">
            <w:pPr>
              <w:pStyle w:val="a5"/>
              <w:jc w:val="center"/>
              <w:rPr>
                <w:rFonts w:ascii="Times New Roman" w:hAnsi="Times New Roman"/>
                <w:b/>
                <w:sz w:val="24"/>
                <w:szCs w:val="24"/>
              </w:rPr>
            </w:pPr>
            <w:r>
              <w:rPr>
                <w:rFonts w:ascii="Times New Roman" w:hAnsi="Times New Roman"/>
                <w:b/>
                <w:sz w:val="24"/>
                <w:szCs w:val="24"/>
              </w:rPr>
              <w:t>-</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sidRPr="00E02AF5">
              <w:rPr>
                <w:rFonts w:ascii="Times New Roman" w:hAnsi="Times New Roman"/>
                <w:sz w:val="24"/>
                <w:szCs w:val="24"/>
              </w:rPr>
              <w:t xml:space="preserve">від Київської обласної державної адміністрації                                                        </w:t>
            </w:r>
          </w:p>
        </w:tc>
        <w:tc>
          <w:tcPr>
            <w:tcW w:w="968" w:type="dxa"/>
          </w:tcPr>
          <w:p w:rsidR="007507E4" w:rsidRPr="00CE5EC3" w:rsidRDefault="007507E4" w:rsidP="00C26E93">
            <w:pPr>
              <w:pStyle w:val="a5"/>
              <w:jc w:val="center"/>
              <w:rPr>
                <w:rFonts w:ascii="Times New Roman" w:hAnsi="Times New Roman"/>
                <w:b/>
                <w:sz w:val="24"/>
                <w:szCs w:val="24"/>
              </w:rPr>
            </w:pPr>
            <w:r>
              <w:rPr>
                <w:rFonts w:ascii="Times New Roman" w:hAnsi="Times New Roman"/>
                <w:b/>
                <w:sz w:val="24"/>
                <w:szCs w:val="24"/>
              </w:rPr>
              <w:t>9</w:t>
            </w:r>
          </w:p>
        </w:tc>
        <w:tc>
          <w:tcPr>
            <w:tcW w:w="968" w:type="dxa"/>
          </w:tcPr>
          <w:p w:rsidR="007507E4" w:rsidRPr="00CE5EC3" w:rsidRDefault="007507E4" w:rsidP="00C26E93">
            <w:pPr>
              <w:pStyle w:val="a5"/>
              <w:jc w:val="center"/>
              <w:rPr>
                <w:rFonts w:ascii="Times New Roman" w:hAnsi="Times New Roman"/>
                <w:b/>
                <w:sz w:val="24"/>
                <w:szCs w:val="24"/>
              </w:rPr>
            </w:pPr>
            <w:r>
              <w:rPr>
                <w:rFonts w:ascii="Times New Roman" w:hAnsi="Times New Roman"/>
                <w:b/>
                <w:sz w:val="24"/>
                <w:szCs w:val="24"/>
              </w:rPr>
              <w:t>12</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sidRPr="00E02AF5">
              <w:rPr>
                <w:rFonts w:ascii="Times New Roman" w:hAnsi="Times New Roman"/>
                <w:sz w:val="24"/>
                <w:szCs w:val="24"/>
              </w:rPr>
              <w:t xml:space="preserve">від </w:t>
            </w:r>
            <w:r>
              <w:rPr>
                <w:rFonts w:ascii="Times New Roman" w:hAnsi="Times New Roman"/>
                <w:sz w:val="24"/>
                <w:szCs w:val="24"/>
              </w:rPr>
              <w:t xml:space="preserve">Міністерства регіонального розвитку, будівництва та ЖКГ </w:t>
            </w:r>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1</w:t>
            </w:r>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sidRPr="00E02AF5">
              <w:rPr>
                <w:rFonts w:ascii="Times New Roman" w:hAnsi="Times New Roman"/>
                <w:sz w:val="24"/>
                <w:szCs w:val="24"/>
              </w:rPr>
              <w:t xml:space="preserve">від Урядової гарячої лінії                                                                                              </w:t>
            </w:r>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185</w:t>
            </w:r>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181</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sidRPr="00E02AF5">
              <w:rPr>
                <w:rFonts w:ascii="Times New Roman" w:hAnsi="Times New Roman"/>
                <w:sz w:val="24"/>
                <w:szCs w:val="24"/>
              </w:rPr>
              <w:t xml:space="preserve">від народного депутата України                                                         </w:t>
            </w:r>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2</w:t>
            </w:r>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18</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sidRPr="00E02AF5">
              <w:rPr>
                <w:rFonts w:ascii="Times New Roman" w:hAnsi="Times New Roman"/>
                <w:sz w:val="24"/>
                <w:szCs w:val="24"/>
              </w:rPr>
              <w:t xml:space="preserve">від </w:t>
            </w:r>
            <w:r>
              <w:rPr>
                <w:rFonts w:ascii="Times New Roman" w:hAnsi="Times New Roman"/>
                <w:sz w:val="24"/>
                <w:szCs w:val="24"/>
              </w:rPr>
              <w:t xml:space="preserve">Генеральної прокуратури, </w:t>
            </w:r>
            <w:r w:rsidRPr="00E02AF5">
              <w:rPr>
                <w:rFonts w:ascii="Times New Roman" w:hAnsi="Times New Roman"/>
                <w:sz w:val="24"/>
                <w:szCs w:val="24"/>
              </w:rPr>
              <w:t xml:space="preserve">прокуратури міста                                                                         </w:t>
            </w:r>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4</w:t>
            </w:r>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9</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Pr>
                <w:rFonts w:ascii="Times New Roman" w:hAnsi="Times New Roman"/>
                <w:sz w:val="24"/>
                <w:szCs w:val="24"/>
              </w:rPr>
              <w:t xml:space="preserve">від </w:t>
            </w:r>
            <w:proofErr w:type="spellStart"/>
            <w:r>
              <w:rPr>
                <w:rFonts w:ascii="Times New Roman" w:hAnsi="Times New Roman"/>
                <w:sz w:val="24"/>
                <w:szCs w:val="24"/>
              </w:rPr>
              <w:t>Держветслужби</w:t>
            </w:r>
            <w:proofErr w:type="spellEnd"/>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w:t>
            </w:r>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1</w:t>
            </w:r>
          </w:p>
        </w:tc>
      </w:tr>
      <w:tr w:rsidR="007507E4" w:rsidRPr="00E02AF5" w:rsidTr="00C26E93">
        <w:tc>
          <w:tcPr>
            <w:tcW w:w="6804" w:type="dxa"/>
            <w:shd w:val="clear" w:color="auto" w:fill="auto"/>
          </w:tcPr>
          <w:p w:rsidR="007507E4" w:rsidRDefault="007507E4" w:rsidP="00C26E93">
            <w:pPr>
              <w:pStyle w:val="a5"/>
              <w:rPr>
                <w:rFonts w:ascii="Times New Roman" w:hAnsi="Times New Roman"/>
                <w:sz w:val="24"/>
                <w:szCs w:val="24"/>
              </w:rPr>
            </w:pPr>
            <w:r>
              <w:rPr>
                <w:rFonts w:ascii="Times New Roman" w:hAnsi="Times New Roman"/>
                <w:sz w:val="24"/>
                <w:szCs w:val="24"/>
              </w:rPr>
              <w:t>від Департаменту ДАБІ у Київській області</w:t>
            </w:r>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w:t>
            </w:r>
          </w:p>
        </w:tc>
        <w:tc>
          <w:tcPr>
            <w:tcW w:w="968" w:type="dxa"/>
          </w:tcPr>
          <w:p w:rsidR="007507E4" w:rsidRPr="00CC0D66" w:rsidRDefault="007507E4" w:rsidP="00C26E93">
            <w:pPr>
              <w:pStyle w:val="a5"/>
              <w:jc w:val="center"/>
              <w:rPr>
                <w:rFonts w:ascii="Times New Roman" w:hAnsi="Times New Roman"/>
                <w:b/>
                <w:sz w:val="24"/>
                <w:szCs w:val="24"/>
              </w:rPr>
            </w:pPr>
            <w:r>
              <w:rPr>
                <w:rFonts w:ascii="Times New Roman" w:hAnsi="Times New Roman"/>
                <w:b/>
                <w:sz w:val="24"/>
                <w:szCs w:val="24"/>
              </w:rPr>
              <w:t>-</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sidRPr="00E02AF5">
              <w:rPr>
                <w:rFonts w:ascii="Times New Roman" w:hAnsi="Times New Roman"/>
                <w:sz w:val="24"/>
                <w:szCs w:val="24"/>
              </w:rPr>
              <w:t xml:space="preserve">від виконавчого комітету Білоцерківської міської ради                  </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1028</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894</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sidRPr="00E02AF5">
              <w:rPr>
                <w:rFonts w:ascii="Times New Roman" w:hAnsi="Times New Roman"/>
                <w:sz w:val="24"/>
                <w:szCs w:val="24"/>
              </w:rPr>
              <w:t>від громадян, які звернулися</w:t>
            </w:r>
            <w:r>
              <w:rPr>
                <w:rFonts w:ascii="Times New Roman" w:hAnsi="Times New Roman"/>
                <w:sz w:val="24"/>
                <w:szCs w:val="24"/>
              </w:rPr>
              <w:t xml:space="preserve"> на гарячу лінію Д</w:t>
            </w:r>
            <w:r w:rsidRPr="00E02AF5">
              <w:rPr>
                <w:rFonts w:ascii="Times New Roman" w:hAnsi="Times New Roman"/>
                <w:sz w:val="24"/>
                <w:szCs w:val="24"/>
              </w:rPr>
              <w:t>ЖКГ</w:t>
            </w:r>
            <w:r>
              <w:rPr>
                <w:rFonts w:ascii="Times New Roman" w:hAnsi="Times New Roman"/>
                <w:sz w:val="24"/>
                <w:szCs w:val="24"/>
              </w:rPr>
              <w:t xml:space="preserve"> </w:t>
            </w:r>
            <w:r w:rsidRPr="00E02AF5">
              <w:rPr>
                <w:rFonts w:ascii="Times New Roman" w:hAnsi="Times New Roman"/>
                <w:sz w:val="24"/>
                <w:szCs w:val="24"/>
              </w:rPr>
              <w:t xml:space="preserve">                                                     </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40</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sidRPr="00E02AF5">
              <w:rPr>
                <w:rFonts w:ascii="Times New Roman" w:hAnsi="Times New Roman"/>
                <w:sz w:val="24"/>
                <w:szCs w:val="24"/>
              </w:rPr>
              <w:t>від громадян, які звернулися</w:t>
            </w:r>
            <w:r>
              <w:rPr>
                <w:rFonts w:ascii="Times New Roman" w:hAnsi="Times New Roman"/>
                <w:sz w:val="24"/>
                <w:szCs w:val="24"/>
              </w:rPr>
              <w:t xml:space="preserve"> до Д</w:t>
            </w:r>
            <w:r w:rsidRPr="00E02AF5">
              <w:rPr>
                <w:rFonts w:ascii="Times New Roman" w:hAnsi="Times New Roman"/>
                <w:sz w:val="24"/>
                <w:szCs w:val="24"/>
              </w:rPr>
              <w:t>ЖКГ</w:t>
            </w:r>
            <w:r>
              <w:rPr>
                <w:rFonts w:ascii="Times New Roman" w:hAnsi="Times New Roman"/>
                <w:sz w:val="24"/>
                <w:szCs w:val="24"/>
              </w:rPr>
              <w:t xml:space="preserve"> </w:t>
            </w:r>
            <w:r w:rsidRPr="00E02AF5">
              <w:rPr>
                <w:rFonts w:ascii="Times New Roman" w:hAnsi="Times New Roman"/>
                <w:sz w:val="24"/>
                <w:szCs w:val="24"/>
              </w:rPr>
              <w:t xml:space="preserve">                                                     </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348</w:t>
            </w:r>
          </w:p>
        </w:tc>
        <w:tc>
          <w:tcPr>
            <w:tcW w:w="968" w:type="dxa"/>
          </w:tcPr>
          <w:p w:rsidR="007507E4" w:rsidRDefault="007507E4" w:rsidP="00C26E93">
            <w:pPr>
              <w:pStyle w:val="a5"/>
              <w:jc w:val="center"/>
              <w:rPr>
                <w:rFonts w:ascii="Times New Roman" w:hAnsi="Times New Roman"/>
                <w:b/>
                <w:sz w:val="24"/>
                <w:szCs w:val="24"/>
              </w:rPr>
            </w:pPr>
            <w:r>
              <w:rPr>
                <w:rFonts w:ascii="Times New Roman" w:hAnsi="Times New Roman"/>
                <w:b/>
                <w:sz w:val="24"/>
                <w:szCs w:val="24"/>
              </w:rPr>
              <w:t>418</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Pr>
                <w:rFonts w:ascii="Times New Roman" w:hAnsi="Times New Roman"/>
                <w:sz w:val="24"/>
                <w:szCs w:val="24"/>
              </w:rPr>
              <w:t>від Білоцерківського</w:t>
            </w:r>
            <w:r w:rsidRPr="00E1106C">
              <w:rPr>
                <w:rFonts w:ascii="Times New Roman" w:hAnsi="Times New Roman"/>
                <w:sz w:val="24"/>
                <w:szCs w:val="24"/>
              </w:rPr>
              <w:t xml:space="preserve"> МВ ГУМВС України в Київській області</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1</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Pr>
                <w:rFonts w:ascii="Times New Roman" w:hAnsi="Times New Roman"/>
                <w:sz w:val="24"/>
                <w:szCs w:val="24"/>
              </w:rPr>
              <w:t xml:space="preserve">від Білоцерківської </w:t>
            </w:r>
            <w:proofErr w:type="spellStart"/>
            <w:r>
              <w:rPr>
                <w:rFonts w:ascii="Times New Roman" w:hAnsi="Times New Roman"/>
                <w:sz w:val="24"/>
                <w:szCs w:val="24"/>
              </w:rPr>
              <w:t>санепідстанції</w:t>
            </w:r>
            <w:proofErr w:type="spellEnd"/>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Pr>
                <w:rFonts w:ascii="Times New Roman" w:hAnsi="Times New Roman"/>
                <w:sz w:val="24"/>
                <w:szCs w:val="24"/>
              </w:rPr>
              <w:t>від Білоцерківської районної державної адміністрації</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w:t>
            </w:r>
          </w:p>
        </w:tc>
      </w:tr>
      <w:tr w:rsidR="007507E4" w:rsidRPr="00E02AF5" w:rsidTr="00C26E93">
        <w:tc>
          <w:tcPr>
            <w:tcW w:w="6804" w:type="dxa"/>
            <w:shd w:val="clear" w:color="auto" w:fill="auto"/>
          </w:tcPr>
          <w:p w:rsidR="007507E4" w:rsidRDefault="007507E4" w:rsidP="00C26E93">
            <w:pPr>
              <w:pStyle w:val="a5"/>
              <w:rPr>
                <w:rFonts w:ascii="Times New Roman" w:hAnsi="Times New Roman"/>
                <w:sz w:val="24"/>
                <w:szCs w:val="24"/>
              </w:rPr>
            </w:pPr>
            <w:r>
              <w:rPr>
                <w:rFonts w:ascii="Times New Roman" w:hAnsi="Times New Roman"/>
                <w:sz w:val="24"/>
                <w:szCs w:val="24"/>
              </w:rPr>
              <w:t xml:space="preserve">Від Депутатів </w:t>
            </w:r>
            <w:proofErr w:type="spellStart"/>
            <w:r>
              <w:rPr>
                <w:rFonts w:ascii="Times New Roman" w:hAnsi="Times New Roman"/>
                <w:sz w:val="24"/>
                <w:szCs w:val="24"/>
              </w:rPr>
              <w:t>Київоблради</w:t>
            </w:r>
            <w:proofErr w:type="spellEnd"/>
          </w:p>
        </w:tc>
        <w:tc>
          <w:tcPr>
            <w:tcW w:w="968" w:type="dxa"/>
          </w:tcPr>
          <w:p w:rsidR="007507E4" w:rsidRDefault="007507E4" w:rsidP="00C26E93">
            <w:pPr>
              <w:pStyle w:val="a5"/>
              <w:jc w:val="center"/>
              <w:rPr>
                <w:rFonts w:ascii="Times New Roman" w:hAnsi="Times New Roman"/>
                <w:b/>
                <w:sz w:val="24"/>
                <w:szCs w:val="24"/>
              </w:rPr>
            </w:pPr>
            <w:r>
              <w:rPr>
                <w:rFonts w:ascii="Times New Roman" w:hAnsi="Times New Roman"/>
                <w:b/>
                <w:sz w:val="24"/>
                <w:szCs w:val="24"/>
              </w:rPr>
              <w:t>14</w:t>
            </w:r>
          </w:p>
        </w:tc>
        <w:tc>
          <w:tcPr>
            <w:tcW w:w="968" w:type="dxa"/>
          </w:tcPr>
          <w:p w:rsidR="007507E4" w:rsidRDefault="007507E4" w:rsidP="00C26E93">
            <w:pPr>
              <w:pStyle w:val="a5"/>
              <w:jc w:val="center"/>
              <w:rPr>
                <w:rFonts w:ascii="Times New Roman" w:hAnsi="Times New Roman"/>
                <w:b/>
                <w:sz w:val="24"/>
                <w:szCs w:val="24"/>
              </w:rPr>
            </w:pPr>
            <w:r>
              <w:rPr>
                <w:rFonts w:ascii="Times New Roman" w:hAnsi="Times New Roman"/>
                <w:b/>
                <w:sz w:val="24"/>
                <w:szCs w:val="24"/>
              </w:rPr>
              <w:t>-</w:t>
            </w:r>
          </w:p>
        </w:tc>
      </w:tr>
      <w:tr w:rsidR="007507E4" w:rsidRPr="00E02AF5" w:rsidTr="00C26E93">
        <w:tc>
          <w:tcPr>
            <w:tcW w:w="6804" w:type="dxa"/>
            <w:shd w:val="clear" w:color="auto" w:fill="auto"/>
          </w:tcPr>
          <w:p w:rsidR="007507E4" w:rsidRPr="00E02AF5" w:rsidRDefault="007507E4" w:rsidP="00C26E93">
            <w:pPr>
              <w:pStyle w:val="a5"/>
              <w:rPr>
                <w:rFonts w:ascii="Times New Roman" w:hAnsi="Times New Roman"/>
                <w:sz w:val="24"/>
                <w:szCs w:val="24"/>
              </w:rPr>
            </w:pPr>
            <w:r>
              <w:rPr>
                <w:rFonts w:ascii="Times New Roman" w:hAnsi="Times New Roman"/>
                <w:sz w:val="24"/>
                <w:szCs w:val="24"/>
              </w:rPr>
              <w:t>від депутатів</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112</w:t>
            </w:r>
          </w:p>
        </w:tc>
        <w:tc>
          <w:tcPr>
            <w:tcW w:w="968" w:type="dxa"/>
          </w:tcPr>
          <w:p w:rsidR="007507E4" w:rsidRPr="00E02AF5" w:rsidRDefault="007507E4" w:rsidP="00C26E93">
            <w:pPr>
              <w:pStyle w:val="a5"/>
              <w:jc w:val="center"/>
              <w:rPr>
                <w:rFonts w:ascii="Times New Roman" w:hAnsi="Times New Roman"/>
                <w:b/>
                <w:sz w:val="24"/>
                <w:szCs w:val="24"/>
              </w:rPr>
            </w:pPr>
            <w:r>
              <w:rPr>
                <w:rFonts w:ascii="Times New Roman" w:hAnsi="Times New Roman"/>
                <w:b/>
                <w:sz w:val="24"/>
                <w:szCs w:val="24"/>
              </w:rPr>
              <w:t>105</w:t>
            </w:r>
          </w:p>
        </w:tc>
      </w:tr>
      <w:tr w:rsidR="007507E4" w:rsidRPr="00E02AF5" w:rsidTr="00C26E93">
        <w:tc>
          <w:tcPr>
            <w:tcW w:w="6804" w:type="dxa"/>
            <w:shd w:val="clear" w:color="auto" w:fill="auto"/>
          </w:tcPr>
          <w:p w:rsidR="007507E4" w:rsidRDefault="007507E4" w:rsidP="00C26E93">
            <w:pPr>
              <w:pStyle w:val="a5"/>
              <w:rPr>
                <w:rFonts w:ascii="Times New Roman" w:hAnsi="Times New Roman"/>
                <w:sz w:val="24"/>
                <w:szCs w:val="24"/>
              </w:rPr>
            </w:pPr>
            <w:r>
              <w:rPr>
                <w:rFonts w:ascii="Times New Roman" w:hAnsi="Times New Roman"/>
                <w:sz w:val="24"/>
                <w:szCs w:val="24"/>
              </w:rPr>
              <w:t>РАЗОМ:</w:t>
            </w:r>
          </w:p>
        </w:tc>
        <w:tc>
          <w:tcPr>
            <w:tcW w:w="968" w:type="dxa"/>
          </w:tcPr>
          <w:p w:rsidR="007507E4" w:rsidRDefault="007507E4" w:rsidP="00C26E93">
            <w:pPr>
              <w:pStyle w:val="a5"/>
              <w:jc w:val="center"/>
              <w:rPr>
                <w:rFonts w:ascii="Times New Roman" w:hAnsi="Times New Roman"/>
                <w:b/>
                <w:sz w:val="24"/>
                <w:szCs w:val="24"/>
              </w:rPr>
            </w:pPr>
            <w:r>
              <w:rPr>
                <w:rFonts w:ascii="Times New Roman" w:hAnsi="Times New Roman"/>
                <w:b/>
                <w:sz w:val="24"/>
                <w:szCs w:val="24"/>
              </w:rPr>
              <w:t>1757</w:t>
            </w:r>
          </w:p>
        </w:tc>
        <w:tc>
          <w:tcPr>
            <w:tcW w:w="968" w:type="dxa"/>
          </w:tcPr>
          <w:p w:rsidR="007507E4" w:rsidRDefault="007507E4" w:rsidP="00C26E93">
            <w:pPr>
              <w:pStyle w:val="a5"/>
              <w:jc w:val="center"/>
              <w:rPr>
                <w:rFonts w:ascii="Times New Roman" w:hAnsi="Times New Roman"/>
                <w:b/>
                <w:sz w:val="24"/>
                <w:szCs w:val="24"/>
              </w:rPr>
            </w:pPr>
            <w:r>
              <w:rPr>
                <w:rFonts w:ascii="Times New Roman" w:hAnsi="Times New Roman"/>
                <w:b/>
                <w:sz w:val="24"/>
                <w:szCs w:val="24"/>
              </w:rPr>
              <w:t>1654</w:t>
            </w:r>
          </w:p>
        </w:tc>
      </w:tr>
    </w:tbl>
    <w:p w:rsidR="007507E4" w:rsidRPr="00117DF4" w:rsidRDefault="007507E4" w:rsidP="007507E4">
      <w:pPr>
        <w:pStyle w:val="a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507E4" w:rsidRPr="0027599E" w:rsidRDefault="007507E4" w:rsidP="007507E4">
      <w:pPr>
        <w:pStyle w:val="a5"/>
        <w:ind w:firstLine="708"/>
        <w:jc w:val="both"/>
        <w:rPr>
          <w:rFonts w:ascii="Times New Roman" w:hAnsi="Times New Roman"/>
          <w:b/>
          <w:sz w:val="24"/>
          <w:szCs w:val="24"/>
        </w:rPr>
      </w:pPr>
      <w:r w:rsidRPr="0027599E">
        <w:rPr>
          <w:rFonts w:ascii="Times New Roman" w:hAnsi="Times New Roman"/>
          <w:b/>
          <w:sz w:val="24"/>
          <w:szCs w:val="24"/>
        </w:rPr>
        <w:lastRenderedPageBreak/>
        <w:t>У заявах, скаргах та зверненнях громадян міста піднімаються найрізноманітніші питання сьогодення:</w:t>
      </w:r>
    </w:p>
    <w:p w:rsidR="007507E4" w:rsidRDefault="007507E4" w:rsidP="007507E4">
      <w:pPr>
        <w:pStyle w:val="a5"/>
        <w:rPr>
          <w:rFonts w:ascii="Times New Roman" w:hAnsi="Times New Roman"/>
          <w:sz w:val="24"/>
          <w:szCs w:val="24"/>
        </w:rPr>
      </w:pPr>
      <w:r w:rsidRPr="00117DF4">
        <w:rPr>
          <w:rFonts w:ascii="Times New Roman" w:hAnsi="Times New Roman"/>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992"/>
        <w:gridCol w:w="992"/>
      </w:tblGrid>
      <w:tr w:rsidR="007507E4" w:rsidRPr="00315DCC" w:rsidTr="00C26E93">
        <w:tc>
          <w:tcPr>
            <w:tcW w:w="7338" w:type="dxa"/>
            <w:shd w:val="clear" w:color="auto" w:fill="auto"/>
          </w:tcPr>
          <w:p w:rsidR="007507E4" w:rsidRPr="00315DCC" w:rsidRDefault="007507E4" w:rsidP="00C26E93">
            <w:pPr>
              <w:pStyle w:val="a5"/>
              <w:rPr>
                <w:rFonts w:ascii="Times New Roman" w:hAnsi="Times New Roman"/>
                <w:sz w:val="24"/>
                <w:szCs w:val="24"/>
              </w:rPr>
            </w:pPr>
          </w:p>
        </w:tc>
        <w:tc>
          <w:tcPr>
            <w:tcW w:w="992" w:type="dxa"/>
          </w:tcPr>
          <w:p w:rsidR="007507E4" w:rsidRPr="00315DCC" w:rsidRDefault="007507E4" w:rsidP="00C26E93">
            <w:pPr>
              <w:pStyle w:val="a5"/>
              <w:rPr>
                <w:rFonts w:ascii="Times New Roman" w:hAnsi="Times New Roman"/>
                <w:sz w:val="24"/>
                <w:szCs w:val="24"/>
              </w:rPr>
            </w:pPr>
            <w:r w:rsidRPr="00315DCC">
              <w:rPr>
                <w:rFonts w:ascii="Times New Roman" w:hAnsi="Times New Roman"/>
                <w:sz w:val="24"/>
                <w:szCs w:val="24"/>
              </w:rPr>
              <w:t>201</w:t>
            </w:r>
            <w:r>
              <w:rPr>
                <w:rFonts w:ascii="Times New Roman" w:hAnsi="Times New Roman"/>
                <w:sz w:val="24"/>
                <w:szCs w:val="24"/>
              </w:rPr>
              <w:t>6</w:t>
            </w:r>
            <w:r w:rsidRPr="00315DCC">
              <w:rPr>
                <w:rFonts w:ascii="Times New Roman" w:hAnsi="Times New Roman"/>
                <w:sz w:val="24"/>
                <w:szCs w:val="24"/>
              </w:rPr>
              <w:t xml:space="preserve"> р.</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2017р.</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Тарифоутворення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нарахування</w:t>
            </w:r>
            <w:proofErr w:type="spellEnd"/>
            <w:r w:rsidRPr="00315DCC">
              <w:rPr>
                <w:rFonts w:ascii="Times New Roman" w:hAnsi="Times New Roman"/>
                <w:sz w:val="24"/>
                <w:szCs w:val="24"/>
              </w:rPr>
              <w:t xml:space="preserve"> плати за </w:t>
            </w:r>
            <w:proofErr w:type="spellStart"/>
            <w:r w:rsidRPr="00315DCC">
              <w:rPr>
                <w:rFonts w:ascii="Times New Roman" w:hAnsi="Times New Roman"/>
                <w:sz w:val="24"/>
                <w:szCs w:val="24"/>
              </w:rPr>
              <w:t>житлово-комунальні</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послуги</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50</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86</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Прибирання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сходових</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кліток</w:t>
            </w:r>
            <w:proofErr w:type="spellEnd"/>
            <w:r w:rsidRPr="00315DCC">
              <w:rPr>
                <w:rFonts w:ascii="Times New Roman" w:hAnsi="Times New Roman"/>
                <w:sz w:val="24"/>
                <w:szCs w:val="24"/>
              </w:rPr>
              <w:t xml:space="preserve"> та </w:t>
            </w:r>
            <w:proofErr w:type="spellStart"/>
            <w:r w:rsidRPr="00315DCC">
              <w:rPr>
                <w:rFonts w:ascii="Times New Roman" w:hAnsi="Times New Roman"/>
                <w:sz w:val="24"/>
                <w:szCs w:val="24"/>
              </w:rPr>
              <w:t>прибудинкової</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території</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15</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11</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димо-</w:t>
            </w:r>
            <w:r w:rsidRPr="00315DCC">
              <w:rPr>
                <w:rFonts w:ascii="Times New Roman" w:hAnsi="Times New Roman"/>
                <w:sz w:val="24"/>
                <w:szCs w:val="24"/>
              </w:rPr>
              <w:t>вентиляційних</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каналів</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11</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Дератизація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дезінсекція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дезінфекція</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7</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Капітальний</w:t>
            </w:r>
            <w:proofErr w:type="spellEnd"/>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будинку</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16</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42</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Ремонтні</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роботи</w:t>
            </w:r>
            <w:proofErr w:type="spellEnd"/>
            <w:r w:rsidRPr="00315DCC">
              <w:rPr>
                <w:rFonts w:ascii="Times New Roman" w:hAnsi="Times New Roman"/>
                <w:sz w:val="24"/>
                <w:szCs w:val="24"/>
              </w:rPr>
              <w:t xml:space="preserve"> в </w:t>
            </w:r>
            <w:proofErr w:type="spellStart"/>
            <w:r w:rsidRPr="00315DCC">
              <w:rPr>
                <w:rFonts w:ascii="Times New Roman" w:hAnsi="Times New Roman"/>
                <w:sz w:val="24"/>
                <w:szCs w:val="24"/>
              </w:rPr>
              <w:t>квартирі</w:t>
            </w:r>
            <w:proofErr w:type="spellEnd"/>
            <w:r w:rsidRPr="00315DCC">
              <w:rPr>
                <w:rFonts w:ascii="Times New Roman" w:hAnsi="Times New Roman"/>
                <w:sz w:val="24"/>
                <w:szCs w:val="24"/>
              </w:rPr>
              <w:t xml:space="preserve"> (в приватному </w:t>
            </w:r>
            <w:proofErr w:type="spellStart"/>
            <w:r w:rsidRPr="00315DCC">
              <w:rPr>
                <w:rFonts w:ascii="Times New Roman" w:hAnsi="Times New Roman"/>
                <w:sz w:val="24"/>
                <w:szCs w:val="24"/>
              </w:rPr>
              <w:t>будинку</w:t>
            </w:r>
            <w:proofErr w:type="spellEnd"/>
            <w:r w:rsidRPr="00315DCC">
              <w:rPr>
                <w:rFonts w:ascii="Times New Roman" w:hAnsi="Times New Roman"/>
                <w:sz w:val="24"/>
                <w:szCs w:val="24"/>
              </w:rPr>
              <w:t>)</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18</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19</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покрівлі</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будинку</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55</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39</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Герметизація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міжпанельних</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швів</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4</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5</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балконів</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4</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7</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Утеплення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будинку</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46</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35</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під’їзду</w:t>
            </w:r>
            <w:proofErr w:type="spellEnd"/>
            <w:r w:rsidRPr="00315DCC">
              <w:rPr>
                <w:rFonts w:ascii="Times New Roman" w:hAnsi="Times New Roman"/>
                <w:sz w:val="24"/>
                <w:szCs w:val="24"/>
              </w:rPr>
              <w:t xml:space="preserve"> в </w:t>
            </w:r>
            <w:proofErr w:type="spellStart"/>
            <w:r w:rsidRPr="00315DCC">
              <w:rPr>
                <w:rFonts w:ascii="Times New Roman" w:hAnsi="Times New Roman"/>
                <w:sz w:val="24"/>
                <w:szCs w:val="24"/>
              </w:rPr>
              <w:t>т.ч</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вхідний</w:t>
            </w:r>
            <w:proofErr w:type="spellEnd"/>
            <w:r w:rsidRPr="00315DCC">
              <w:rPr>
                <w:rFonts w:ascii="Times New Roman" w:hAnsi="Times New Roman"/>
                <w:sz w:val="24"/>
                <w:szCs w:val="24"/>
              </w:rPr>
              <w:t xml:space="preserve"> блок, </w:t>
            </w:r>
            <w:proofErr w:type="spellStart"/>
            <w:r w:rsidRPr="00315DCC">
              <w:rPr>
                <w:rFonts w:ascii="Times New Roman" w:hAnsi="Times New Roman"/>
                <w:sz w:val="24"/>
                <w:szCs w:val="24"/>
              </w:rPr>
              <w:t>двері</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вікна</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23</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25</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внутрішньобудинкових</w:t>
            </w:r>
            <w:proofErr w:type="spellEnd"/>
            <w:r w:rsidRPr="00315DCC">
              <w:rPr>
                <w:rFonts w:ascii="Times New Roman" w:hAnsi="Times New Roman"/>
                <w:sz w:val="24"/>
                <w:szCs w:val="24"/>
              </w:rPr>
              <w:t xml:space="preserve"> мереж (ЦО, ГВП, ХВП, </w:t>
            </w:r>
            <w:proofErr w:type="spellStart"/>
            <w:r w:rsidRPr="00315DCC">
              <w:rPr>
                <w:rFonts w:ascii="Times New Roman" w:hAnsi="Times New Roman"/>
                <w:sz w:val="24"/>
                <w:szCs w:val="24"/>
              </w:rPr>
              <w:t>водовідведення</w:t>
            </w:r>
            <w:proofErr w:type="spellEnd"/>
            <w:r w:rsidRPr="00315DCC">
              <w:rPr>
                <w:rFonts w:ascii="Times New Roman" w:hAnsi="Times New Roman"/>
                <w:sz w:val="24"/>
                <w:szCs w:val="24"/>
              </w:rPr>
              <w:t>)</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20</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27</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внутрішньобудинкових</w:t>
            </w:r>
            <w:proofErr w:type="spellEnd"/>
            <w:r w:rsidRPr="00315DCC">
              <w:rPr>
                <w:rFonts w:ascii="Times New Roman" w:hAnsi="Times New Roman"/>
                <w:sz w:val="24"/>
                <w:szCs w:val="24"/>
              </w:rPr>
              <w:t xml:space="preserve"> мереж </w:t>
            </w:r>
            <w:proofErr w:type="spellStart"/>
            <w:r w:rsidRPr="00315DCC">
              <w:rPr>
                <w:rFonts w:ascii="Times New Roman" w:hAnsi="Times New Roman"/>
                <w:sz w:val="24"/>
                <w:szCs w:val="24"/>
              </w:rPr>
              <w:t>електропостачання</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6</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3</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ліфтового</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обладнання</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38</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15</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освітлення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місць</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загального</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користування</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9</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20</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Встановлення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заміна</w:t>
            </w:r>
            <w:proofErr w:type="spellEnd"/>
            <w:r w:rsidRPr="00315DCC">
              <w:rPr>
                <w:rFonts w:ascii="Times New Roman" w:hAnsi="Times New Roman"/>
                <w:sz w:val="24"/>
                <w:szCs w:val="24"/>
              </w:rPr>
              <w:t xml:space="preserve">, ремонт та </w:t>
            </w:r>
            <w:proofErr w:type="spellStart"/>
            <w:r w:rsidRPr="00315DCC">
              <w:rPr>
                <w:rFonts w:ascii="Times New Roman" w:hAnsi="Times New Roman"/>
                <w:sz w:val="24"/>
                <w:szCs w:val="24"/>
              </w:rPr>
              <w:t>повірка</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засобів</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обліку</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110</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43</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Заміна</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газових</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приладів</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3</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Доступність</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інвалідів</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11</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Облаштування</w:t>
            </w:r>
            <w:proofErr w:type="spellEnd"/>
            <w:r w:rsidRPr="00315DCC">
              <w:rPr>
                <w:rFonts w:ascii="Times New Roman" w:hAnsi="Times New Roman"/>
                <w:sz w:val="24"/>
                <w:szCs w:val="24"/>
              </w:rPr>
              <w:t xml:space="preserve">, ремонт та </w:t>
            </w:r>
            <w:proofErr w:type="spellStart"/>
            <w:r w:rsidRPr="00315DCC">
              <w:rPr>
                <w:rFonts w:ascii="Times New Roman" w:hAnsi="Times New Roman"/>
                <w:sz w:val="24"/>
                <w:szCs w:val="24"/>
              </w:rPr>
              <w:t>утримання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малих</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архітектурних</w:t>
            </w:r>
            <w:proofErr w:type="spellEnd"/>
            <w:r w:rsidRPr="00315DCC">
              <w:rPr>
                <w:rFonts w:ascii="Times New Roman" w:hAnsi="Times New Roman"/>
                <w:sz w:val="24"/>
                <w:szCs w:val="24"/>
              </w:rPr>
              <w:t xml:space="preserve"> форм </w:t>
            </w:r>
            <w:proofErr w:type="spellStart"/>
            <w:r w:rsidRPr="00315DCC">
              <w:rPr>
                <w:rFonts w:ascii="Times New Roman" w:hAnsi="Times New Roman"/>
                <w:sz w:val="24"/>
                <w:szCs w:val="24"/>
              </w:rPr>
              <w:t>господарських</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спортивних</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дитячих</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майданчиків</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34</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24</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Обстеження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санітарних</w:t>
            </w:r>
            <w:proofErr w:type="spellEnd"/>
            <w:r w:rsidRPr="00315DCC">
              <w:rPr>
                <w:rFonts w:ascii="Times New Roman" w:hAnsi="Times New Roman"/>
                <w:sz w:val="24"/>
                <w:szCs w:val="24"/>
              </w:rPr>
              <w:t xml:space="preserve"> норм в </w:t>
            </w:r>
            <w:proofErr w:type="spellStart"/>
            <w:r w:rsidRPr="00315DCC">
              <w:rPr>
                <w:rFonts w:ascii="Times New Roman" w:hAnsi="Times New Roman"/>
                <w:sz w:val="24"/>
                <w:szCs w:val="24"/>
              </w:rPr>
              <w:t>квартирі</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4</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5</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Інші</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роботи</w:t>
            </w:r>
            <w:proofErr w:type="spellEnd"/>
            <w:r w:rsidRPr="00315DCC">
              <w:rPr>
                <w:rFonts w:ascii="Times New Roman" w:hAnsi="Times New Roman"/>
                <w:sz w:val="24"/>
                <w:szCs w:val="24"/>
              </w:rPr>
              <w:t xml:space="preserve"> по </w:t>
            </w:r>
            <w:proofErr w:type="spellStart"/>
            <w:r w:rsidRPr="00315DCC">
              <w:rPr>
                <w:rFonts w:ascii="Times New Roman" w:hAnsi="Times New Roman"/>
                <w:sz w:val="24"/>
                <w:szCs w:val="24"/>
              </w:rPr>
              <w:t>утриманню</w:t>
            </w:r>
            <w:proofErr w:type="spellEnd"/>
            <w:r w:rsidRPr="00315DCC">
              <w:rPr>
                <w:rFonts w:ascii="Times New Roman" w:hAnsi="Times New Roman"/>
                <w:sz w:val="24"/>
                <w:szCs w:val="24"/>
              </w:rPr>
              <w:t xml:space="preserve"> та ремонту </w:t>
            </w:r>
            <w:proofErr w:type="spellStart"/>
            <w:r w:rsidRPr="00315DCC">
              <w:rPr>
                <w:rFonts w:ascii="Times New Roman" w:hAnsi="Times New Roman"/>
                <w:sz w:val="24"/>
                <w:szCs w:val="24"/>
              </w:rPr>
              <w:t>житлового</w:t>
            </w:r>
            <w:proofErr w:type="spellEnd"/>
            <w:r w:rsidRPr="00315DCC">
              <w:rPr>
                <w:rFonts w:ascii="Times New Roman" w:hAnsi="Times New Roman"/>
                <w:sz w:val="24"/>
                <w:szCs w:val="24"/>
              </w:rPr>
              <w:t xml:space="preserve"> фонду</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97</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84</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Неналежне</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надання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послуг</w:t>
            </w:r>
            <w:proofErr w:type="spellEnd"/>
            <w:r w:rsidRPr="00315DCC">
              <w:rPr>
                <w:rFonts w:ascii="Times New Roman" w:hAnsi="Times New Roman"/>
                <w:sz w:val="24"/>
                <w:szCs w:val="24"/>
              </w:rPr>
              <w:t xml:space="preserve"> з ЦО, в </w:t>
            </w:r>
            <w:proofErr w:type="spellStart"/>
            <w:r w:rsidRPr="00315DCC">
              <w:rPr>
                <w:rFonts w:ascii="Times New Roman" w:hAnsi="Times New Roman"/>
                <w:sz w:val="24"/>
                <w:szCs w:val="24"/>
              </w:rPr>
              <w:t>т.ч</w:t>
            </w:r>
            <w:proofErr w:type="spellEnd"/>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зовнішніх</w:t>
            </w:r>
            <w:proofErr w:type="spellEnd"/>
            <w:r w:rsidRPr="00315DCC">
              <w:rPr>
                <w:rFonts w:ascii="Times New Roman" w:hAnsi="Times New Roman"/>
                <w:sz w:val="24"/>
                <w:szCs w:val="24"/>
              </w:rPr>
              <w:t xml:space="preserve"> мереж</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29</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12</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Неналежне</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надання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послуг</w:t>
            </w:r>
            <w:proofErr w:type="spellEnd"/>
            <w:r w:rsidRPr="00315DCC">
              <w:rPr>
                <w:rFonts w:ascii="Times New Roman" w:hAnsi="Times New Roman"/>
                <w:sz w:val="24"/>
                <w:szCs w:val="24"/>
              </w:rPr>
              <w:t xml:space="preserve"> з ГВП, в </w:t>
            </w:r>
            <w:proofErr w:type="spellStart"/>
            <w:r w:rsidRPr="00315DCC">
              <w:rPr>
                <w:rFonts w:ascii="Times New Roman" w:hAnsi="Times New Roman"/>
                <w:sz w:val="24"/>
                <w:szCs w:val="24"/>
              </w:rPr>
              <w:t>т.ч</w:t>
            </w:r>
            <w:proofErr w:type="spellEnd"/>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зовнішніх</w:t>
            </w:r>
            <w:proofErr w:type="spellEnd"/>
            <w:r w:rsidRPr="00315DCC">
              <w:rPr>
                <w:rFonts w:ascii="Times New Roman" w:hAnsi="Times New Roman"/>
                <w:sz w:val="24"/>
                <w:szCs w:val="24"/>
              </w:rPr>
              <w:t xml:space="preserve"> мереж</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8</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4</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Неналежне</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надання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послуг</w:t>
            </w:r>
            <w:proofErr w:type="spellEnd"/>
            <w:r w:rsidRPr="00315DCC">
              <w:rPr>
                <w:rFonts w:ascii="Times New Roman" w:hAnsi="Times New Roman"/>
                <w:sz w:val="24"/>
                <w:szCs w:val="24"/>
              </w:rPr>
              <w:t xml:space="preserve"> з ХВП та </w:t>
            </w:r>
            <w:proofErr w:type="spellStart"/>
            <w:r w:rsidRPr="00315DCC">
              <w:rPr>
                <w:rFonts w:ascii="Times New Roman" w:hAnsi="Times New Roman"/>
                <w:sz w:val="24"/>
                <w:szCs w:val="24"/>
              </w:rPr>
              <w:t>водовідведення</w:t>
            </w:r>
            <w:proofErr w:type="spellEnd"/>
            <w:r w:rsidRPr="00315DCC">
              <w:rPr>
                <w:rFonts w:ascii="Times New Roman" w:hAnsi="Times New Roman"/>
                <w:sz w:val="24"/>
                <w:szCs w:val="24"/>
              </w:rPr>
              <w:t xml:space="preserve"> в </w:t>
            </w:r>
            <w:proofErr w:type="spellStart"/>
            <w:r w:rsidRPr="00315DCC">
              <w:rPr>
                <w:rFonts w:ascii="Times New Roman" w:hAnsi="Times New Roman"/>
                <w:sz w:val="24"/>
                <w:szCs w:val="24"/>
              </w:rPr>
              <w:t>т.ч</w:t>
            </w:r>
            <w:proofErr w:type="spellEnd"/>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зовнішніх</w:t>
            </w:r>
            <w:proofErr w:type="spellEnd"/>
            <w:r w:rsidRPr="00315DCC">
              <w:rPr>
                <w:rFonts w:ascii="Times New Roman" w:hAnsi="Times New Roman"/>
                <w:sz w:val="24"/>
                <w:szCs w:val="24"/>
              </w:rPr>
              <w:t xml:space="preserve"> мереж</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20</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22</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Неналежне</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надання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послуг</w:t>
            </w:r>
            <w:proofErr w:type="spellEnd"/>
            <w:r w:rsidRPr="00315DCC">
              <w:rPr>
                <w:rFonts w:ascii="Times New Roman" w:hAnsi="Times New Roman"/>
                <w:sz w:val="24"/>
                <w:szCs w:val="24"/>
              </w:rPr>
              <w:t xml:space="preserve"> з </w:t>
            </w:r>
            <w:proofErr w:type="spellStart"/>
            <w:r w:rsidRPr="00315DCC">
              <w:rPr>
                <w:rFonts w:ascii="Times New Roman" w:hAnsi="Times New Roman"/>
                <w:sz w:val="24"/>
                <w:szCs w:val="24"/>
              </w:rPr>
              <w:t>електропостачання</w:t>
            </w:r>
            <w:proofErr w:type="spellEnd"/>
            <w:r w:rsidRPr="00315DCC">
              <w:rPr>
                <w:rFonts w:ascii="Times New Roman" w:hAnsi="Times New Roman"/>
                <w:sz w:val="24"/>
                <w:szCs w:val="24"/>
              </w:rPr>
              <w:t xml:space="preserve">, в </w:t>
            </w:r>
            <w:proofErr w:type="spellStart"/>
            <w:r w:rsidRPr="00315DCC">
              <w:rPr>
                <w:rFonts w:ascii="Times New Roman" w:hAnsi="Times New Roman"/>
                <w:sz w:val="24"/>
                <w:szCs w:val="24"/>
              </w:rPr>
              <w:t>т.ч</w:t>
            </w:r>
            <w:proofErr w:type="spellEnd"/>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зовнішніх</w:t>
            </w:r>
            <w:proofErr w:type="spellEnd"/>
            <w:r w:rsidRPr="00315DCC">
              <w:rPr>
                <w:rFonts w:ascii="Times New Roman" w:hAnsi="Times New Roman"/>
                <w:sz w:val="24"/>
                <w:szCs w:val="24"/>
              </w:rPr>
              <w:t xml:space="preserve"> мереж</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0</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5</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lastRenderedPageBreak/>
              <w:t xml:space="preserve"> </w:t>
            </w:r>
            <w:proofErr w:type="spellStart"/>
            <w:r w:rsidRPr="00315DCC">
              <w:rPr>
                <w:rFonts w:ascii="Times New Roman" w:hAnsi="Times New Roman"/>
                <w:sz w:val="24"/>
                <w:szCs w:val="24"/>
              </w:rPr>
              <w:t>Неналежне</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надання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послуг</w:t>
            </w:r>
            <w:proofErr w:type="spellEnd"/>
            <w:r w:rsidRPr="00315DCC">
              <w:rPr>
                <w:rFonts w:ascii="Times New Roman" w:hAnsi="Times New Roman"/>
                <w:sz w:val="24"/>
                <w:szCs w:val="24"/>
              </w:rPr>
              <w:t xml:space="preserve"> з </w:t>
            </w:r>
            <w:proofErr w:type="spellStart"/>
            <w:r w:rsidRPr="00315DCC">
              <w:rPr>
                <w:rFonts w:ascii="Times New Roman" w:hAnsi="Times New Roman"/>
                <w:sz w:val="24"/>
                <w:szCs w:val="24"/>
              </w:rPr>
              <w:t>газопостачання</w:t>
            </w:r>
            <w:proofErr w:type="spellEnd"/>
            <w:r w:rsidRPr="00315DCC">
              <w:rPr>
                <w:rFonts w:ascii="Times New Roman" w:hAnsi="Times New Roman"/>
                <w:sz w:val="24"/>
                <w:szCs w:val="24"/>
              </w:rPr>
              <w:t xml:space="preserve">, в </w:t>
            </w:r>
            <w:proofErr w:type="spellStart"/>
            <w:r w:rsidRPr="00315DCC">
              <w:rPr>
                <w:rFonts w:ascii="Times New Roman" w:hAnsi="Times New Roman"/>
                <w:sz w:val="24"/>
                <w:szCs w:val="24"/>
              </w:rPr>
              <w:t>т.ч</w:t>
            </w:r>
            <w:proofErr w:type="spellEnd"/>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зовнішніх</w:t>
            </w:r>
            <w:proofErr w:type="spellEnd"/>
            <w:r w:rsidRPr="00315DCC">
              <w:rPr>
                <w:rFonts w:ascii="Times New Roman" w:hAnsi="Times New Roman"/>
                <w:sz w:val="24"/>
                <w:szCs w:val="24"/>
              </w:rPr>
              <w:t xml:space="preserve"> мереж</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6</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11</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Порушення</w:t>
            </w:r>
            <w:proofErr w:type="spellEnd"/>
            <w:r w:rsidRPr="00315DCC">
              <w:rPr>
                <w:rFonts w:ascii="Times New Roman" w:hAnsi="Times New Roman"/>
                <w:sz w:val="24"/>
                <w:szCs w:val="24"/>
              </w:rPr>
              <w:t xml:space="preserve"> норм </w:t>
            </w:r>
            <w:proofErr w:type="spellStart"/>
            <w:r w:rsidRPr="00315DCC">
              <w:rPr>
                <w:rFonts w:ascii="Times New Roman" w:hAnsi="Times New Roman"/>
                <w:sz w:val="24"/>
                <w:szCs w:val="24"/>
              </w:rPr>
              <w:t>експлуатації</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будинку</w:t>
            </w:r>
            <w:proofErr w:type="spellEnd"/>
            <w:r w:rsidRPr="00315DCC">
              <w:rPr>
                <w:rFonts w:ascii="Times New Roman" w:hAnsi="Times New Roman"/>
                <w:sz w:val="24"/>
                <w:szCs w:val="24"/>
              </w:rPr>
              <w:t xml:space="preserve"> операторами </w:t>
            </w:r>
            <w:proofErr w:type="spellStart"/>
            <w:r w:rsidRPr="00315DCC">
              <w:rPr>
                <w:rFonts w:ascii="Times New Roman" w:hAnsi="Times New Roman"/>
                <w:sz w:val="24"/>
                <w:szCs w:val="24"/>
              </w:rPr>
              <w:t>телекомунікацій</w:t>
            </w:r>
            <w:proofErr w:type="spellEnd"/>
            <w:r w:rsidRPr="00315DCC">
              <w:rPr>
                <w:rFonts w:ascii="Times New Roman" w:hAnsi="Times New Roman"/>
                <w:sz w:val="24"/>
                <w:szCs w:val="24"/>
              </w:rPr>
              <w:t xml:space="preserve">, в </w:t>
            </w:r>
            <w:proofErr w:type="spellStart"/>
            <w:r w:rsidRPr="00315DCC">
              <w:rPr>
                <w:rFonts w:ascii="Times New Roman" w:hAnsi="Times New Roman"/>
                <w:sz w:val="24"/>
                <w:szCs w:val="24"/>
              </w:rPr>
              <w:t>т.ч</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домофонне</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обладнання</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4</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Санітарне</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утримання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територій</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міста</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16</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18</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Ремонт </w:t>
            </w:r>
            <w:proofErr w:type="spellStart"/>
            <w:r w:rsidRPr="00315DCC">
              <w:rPr>
                <w:rFonts w:ascii="Times New Roman" w:hAnsi="Times New Roman"/>
                <w:sz w:val="24"/>
                <w:szCs w:val="24"/>
              </w:rPr>
              <w:t>доріг</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проїздів</w:t>
            </w:r>
            <w:proofErr w:type="spellEnd"/>
            <w:r w:rsidRPr="00315DCC">
              <w:rPr>
                <w:rFonts w:ascii="Times New Roman" w:hAnsi="Times New Roman"/>
                <w:sz w:val="24"/>
                <w:szCs w:val="24"/>
              </w:rPr>
              <w:t xml:space="preserve"> та </w:t>
            </w:r>
            <w:proofErr w:type="spellStart"/>
            <w:r w:rsidRPr="00315DCC">
              <w:rPr>
                <w:rFonts w:ascii="Times New Roman" w:hAnsi="Times New Roman"/>
                <w:sz w:val="24"/>
                <w:szCs w:val="24"/>
              </w:rPr>
              <w:t>тротуарів</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237</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196</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Встановлення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дорожніх</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знаків</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нанесення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розмітки</w:t>
            </w:r>
            <w:proofErr w:type="spellEnd"/>
            <w:r w:rsidRPr="00315DCC">
              <w:rPr>
                <w:rFonts w:ascii="Times New Roman" w:hAnsi="Times New Roman"/>
                <w:sz w:val="24"/>
                <w:szCs w:val="24"/>
              </w:rPr>
              <w:t>, монтаж (демонтаж) ППЗШ</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50</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16</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Ремонт та </w:t>
            </w:r>
            <w:proofErr w:type="spellStart"/>
            <w:r w:rsidRPr="00315DCC">
              <w:rPr>
                <w:rFonts w:ascii="Times New Roman" w:hAnsi="Times New Roman"/>
                <w:sz w:val="24"/>
                <w:szCs w:val="24"/>
              </w:rPr>
              <w:t>технічне</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обслуговування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зовнішнього</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освітлення</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35</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56</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Будівництво</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реконструкція</w:t>
            </w:r>
            <w:proofErr w:type="spellEnd"/>
            <w:r w:rsidRPr="00315DCC">
              <w:rPr>
                <w:rFonts w:ascii="Times New Roman" w:hAnsi="Times New Roman"/>
                <w:sz w:val="24"/>
                <w:szCs w:val="24"/>
              </w:rPr>
              <w:t xml:space="preserve">, ремонт та </w:t>
            </w:r>
            <w:proofErr w:type="spellStart"/>
            <w:r w:rsidRPr="00315DCC">
              <w:rPr>
                <w:rFonts w:ascii="Times New Roman" w:hAnsi="Times New Roman"/>
                <w:sz w:val="24"/>
                <w:szCs w:val="24"/>
              </w:rPr>
              <w:t>обслуговування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світлофорних</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об’єктів</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11</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12</w:t>
            </w:r>
          </w:p>
        </w:tc>
      </w:tr>
      <w:tr w:rsidR="007507E4" w:rsidRPr="00315DCC" w:rsidTr="00C26E93">
        <w:trPr>
          <w:trHeight w:val="701"/>
        </w:trPr>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Будівництво</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реконструкція</w:t>
            </w:r>
            <w:proofErr w:type="spellEnd"/>
            <w:r w:rsidRPr="00315DCC">
              <w:rPr>
                <w:rFonts w:ascii="Times New Roman" w:hAnsi="Times New Roman"/>
                <w:sz w:val="24"/>
                <w:szCs w:val="24"/>
              </w:rPr>
              <w:t xml:space="preserve">, ремонт та </w:t>
            </w:r>
            <w:proofErr w:type="spellStart"/>
            <w:r w:rsidRPr="00315DCC">
              <w:rPr>
                <w:rFonts w:ascii="Times New Roman" w:hAnsi="Times New Roman"/>
                <w:sz w:val="24"/>
                <w:szCs w:val="24"/>
              </w:rPr>
              <w:t>обслуговування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зупинок</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громадського</w:t>
            </w:r>
            <w:proofErr w:type="spellEnd"/>
            <w:r w:rsidRPr="00315DCC">
              <w:rPr>
                <w:rFonts w:ascii="Times New Roman" w:hAnsi="Times New Roman"/>
                <w:sz w:val="24"/>
                <w:szCs w:val="24"/>
              </w:rPr>
              <w:t xml:space="preserve"> транспорту</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6</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31</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Утримання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зелених</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насаджень</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110</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128</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Безпритульні</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тварини</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44</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92</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Інші</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роботи</w:t>
            </w:r>
            <w:proofErr w:type="spellEnd"/>
            <w:r w:rsidRPr="00315DCC">
              <w:rPr>
                <w:rFonts w:ascii="Times New Roman" w:hAnsi="Times New Roman"/>
                <w:sz w:val="24"/>
                <w:szCs w:val="24"/>
              </w:rPr>
              <w:t xml:space="preserve"> по благоустрою </w:t>
            </w:r>
            <w:proofErr w:type="spellStart"/>
            <w:r w:rsidRPr="00315DCC">
              <w:rPr>
                <w:rFonts w:ascii="Times New Roman" w:hAnsi="Times New Roman"/>
                <w:sz w:val="24"/>
                <w:szCs w:val="24"/>
              </w:rPr>
              <w:t>міста</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121</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51</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Зовнішня</w:t>
            </w:r>
            <w:proofErr w:type="spellEnd"/>
            <w:r w:rsidRPr="00315DCC">
              <w:rPr>
                <w:rFonts w:ascii="Times New Roman" w:hAnsi="Times New Roman"/>
                <w:sz w:val="24"/>
                <w:szCs w:val="24"/>
              </w:rPr>
              <w:t xml:space="preserve"> реклама</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10</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3</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Поліпшення</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житлових</w:t>
            </w:r>
            <w:proofErr w:type="spellEnd"/>
            <w:r w:rsidRPr="00315DCC">
              <w:rPr>
                <w:rFonts w:ascii="Times New Roman" w:hAnsi="Times New Roman"/>
                <w:sz w:val="24"/>
                <w:szCs w:val="24"/>
              </w:rPr>
              <w:t xml:space="preserve"> умов, в </w:t>
            </w:r>
            <w:proofErr w:type="spellStart"/>
            <w:r w:rsidRPr="00315DCC">
              <w:rPr>
                <w:rFonts w:ascii="Times New Roman" w:hAnsi="Times New Roman"/>
                <w:sz w:val="24"/>
                <w:szCs w:val="24"/>
              </w:rPr>
              <w:t>т.ч</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приватизація</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17</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46</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Взаємовідносини</w:t>
            </w:r>
            <w:proofErr w:type="spellEnd"/>
            <w:r w:rsidRPr="00315DCC">
              <w:rPr>
                <w:rFonts w:ascii="Times New Roman" w:hAnsi="Times New Roman"/>
                <w:sz w:val="24"/>
                <w:szCs w:val="24"/>
              </w:rPr>
              <w:t xml:space="preserve"> з </w:t>
            </w:r>
            <w:proofErr w:type="spellStart"/>
            <w:r w:rsidRPr="00315DCC">
              <w:rPr>
                <w:rFonts w:ascii="Times New Roman" w:hAnsi="Times New Roman"/>
                <w:sz w:val="24"/>
                <w:szCs w:val="24"/>
              </w:rPr>
              <w:t>іншими</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мешканцями</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14</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6</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Створення</w:t>
            </w:r>
            <w:proofErr w:type="spellEnd"/>
            <w:r w:rsidRPr="00315DCC">
              <w:rPr>
                <w:rFonts w:ascii="Times New Roman" w:hAnsi="Times New Roman"/>
                <w:sz w:val="24"/>
                <w:szCs w:val="24"/>
              </w:rPr>
              <w:t xml:space="preserve"> та </w:t>
            </w:r>
            <w:proofErr w:type="spellStart"/>
            <w:r w:rsidRPr="00315DCC">
              <w:rPr>
                <w:rFonts w:ascii="Times New Roman" w:hAnsi="Times New Roman"/>
                <w:sz w:val="24"/>
                <w:szCs w:val="24"/>
              </w:rPr>
              <w:t>функціонування</w:t>
            </w:r>
            <w:proofErr w:type="spellEnd"/>
            <w:r w:rsidRPr="00315DCC">
              <w:rPr>
                <w:rFonts w:ascii="Times New Roman" w:hAnsi="Times New Roman"/>
                <w:sz w:val="24"/>
                <w:szCs w:val="24"/>
              </w:rPr>
              <w:t xml:space="preserve"> ОСББ</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56</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4</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Самовільні</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забудови</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добудови</w:t>
            </w:r>
            <w:proofErr w:type="spellEnd"/>
            <w:r w:rsidRPr="00315DCC">
              <w:rPr>
                <w:rFonts w:ascii="Times New Roman" w:hAnsi="Times New Roman"/>
                <w:sz w:val="24"/>
                <w:szCs w:val="24"/>
              </w:rPr>
              <w:t xml:space="preserve">, </w:t>
            </w:r>
            <w:proofErr w:type="spellStart"/>
            <w:r w:rsidRPr="00315DCC">
              <w:rPr>
                <w:rFonts w:ascii="Times New Roman" w:hAnsi="Times New Roman"/>
                <w:sz w:val="24"/>
                <w:szCs w:val="24"/>
              </w:rPr>
              <w:t>перепланування</w:t>
            </w:r>
            <w:proofErr w:type="spellEnd"/>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9</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20</w:t>
            </w:r>
          </w:p>
        </w:tc>
      </w:tr>
      <w:tr w:rsidR="007507E4" w:rsidRPr="00315DCC" w:rsidTr="00C26E93">
        <w:tc>
          <w:tcPr>
            <w:tcW w:w="7338" w:type="dxa"/>
            <w:shd w:val="clear" w:color="auto" w:fill="auto"/>
          </w:tcPr>
          <w:p w:rsidR="007507E4" w:rsidRPr="00315DCC" w:rsidRDefault="007507E4" w:rsidP="00C26E93">
            <w:pPr>
              <w:widowControl w:val="0"/>
              <w:autoSpaceDE w:val="0"/>
              <w:autoSpaceDN w:val="0"/>
              <w:adjustRightInd w:val="0"/>
              <w:rPr>
                <w:rFonts w:ascii="Times New Roman" w:hAnsi="Times New Roman"/>
                <w:sz w:val="24"/>
                <w:szCs w:val="24"/>
              </w:rPr>
            </w:pPr>
            <w:r w:rsidRPr="00315DCC">
              <w:rPr>
                <w:rFonts w:ascii="Times New Roman" w:hAnsi="Times New Roman"/>
                <w:sz w:val="24"/>
                <w:szCs w:val="24"/>
              </w:rPr>
              <w:t xml:space="preserve"> </w:t>
            </w:r>
            <w:proofErr w:type="spellStart"/>
            <w:r w:rsidRPr="00315DCC">
              <w:rPr>
                <w:rFonts w:ascii="Times New Roman" w:hAnsi="Times New Roman"/>
                <w:sz w:val="24"/>
                <w:szCs w:val="24"/>
              </w:rPr>
              <w:t>Інше</w:t>
            </w:r>
            <w:proofErr w:type="spellEnd"/>
            <w:r w:rsidRPr="00315DCC">
              <w:rPr>
                <w:rFonts w:ascii="Times New Roman" w:hAnsi="Times New Roman"/>
                <w:sz w:val="24"/>
                <w:szCs w:val="24"/>
              </w:rPr>
              <w:t xml:space="preserve">: </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276</w:t>
            </w:r>
          </w:p>
        </w:tc>
        <w:tc>
          <w:tcPr>
            <w:tcW w:w="992" w:type="dxa"/>
          </w:tcPr>
          <w:p w:rsidR="007507E4" w:rsidRPr="00315DCC" w:rsidRDefault="007507E4" w:rsidP="00C26E93">
            <w:pPr>
              <w:pStyle w:val="a5"/>
              <w:rPr>
                <w:rFonts w:ascii="Times New Roman" w:hAnsi="Times New Roman"/>
                <w:sz w:val="24"/>
                <w:szCs w:val="24"/>
              </w:rPr>
            </w:pPr>
            <w:r>
              <w:rPr>
                <w:rFonts w:ascii="Times New Roman" w:hAnsi="Times New Roman"/>
                <w:sz w:val="24"/>
                <w:szCs w:val="24"/>
              </w:rPr>
              <w:t>306</w:t>
            </w:r>
          </w:p>
        </w:tc>
      </w:tr>
    </w:tbl>
    <w:p w:rsidR="007507E4" w:rsidRPr="00315DCC" w:rsidRDefault="007507E4" w:rsidP="007507E4">
      <w:pPr>
        <w:pStyle w:val="a5"/>
        <w:rPr>
          <w:rFonts w:ascii="Times New Roman" w:hAnsi="Times New Roman"/>
          <w:b/>
          <w:sz w:val="24"/>
          <w:szCs w:val="24"/>
        </w:rPr>
      </w:pPr>
    </w:p>
    <w:p w:rsidR="007507E4" w:rsidRPr="00315DCC" w:rsidRDefault="007507E4" w:rsidP="007507E4">
      <w:pPr>
        <w:pStyle w:val="a5"/>
        <w:rPr>
          <w:rFonts w:ascii="Times New Roman" w:hAnsi="Times New Roman"/>
          <w:b/>
          <w:sz w:val="24"/>
          <w:szCs w:val="24"/>
        </w:rPr>
      </w:pPr>
    </w:p>
    <w:p w:rsidR="007507E4" w:rsidRDefault="007507E4" w:rsidP="007507E4">
      <w:pPr>
        <w:pStyle w:val="a5"/>
        <w:rPr>
          <w:rFonts w:ascii="Times New Roman" w:hAnsi="Times New Roman"/>
          <w:b/>
          <w:sz w:val="24"/>
          <w:szCs w:val="24"/>
        </w:rPr>
      </w:pPr>
    </w:p>
    <w:p w:rsidR="007507E4" w:rsidRDefault="007507E4" w:rsidP="007507E4">
      <w:pPr>
        <w:pStyle w:val="a5"/>
        <w:rPr>
          <w:rFonts w:ascii="Times New Roman" w:hAnsi="Times New Roman"/>
          <w:b/>
          <w:sz w:val="24"/>
          <w:szCs w:val="24"/>
        </w:rPr>
      </w:pPr>
    </w:p>
    <w:p w:rsidR="007507E4" w:rsidRDefault="007507E4" w:rsidP="007507E4">
      <w:pPr>
        <w:pStyle w:val="a5"/>
        <w:rPr>
          <w:rFonts w:ascii="Times New Roman" w:hAnsi="Times New Roman"/>
          <w:b/>
          <w:sz w:val="24"/>
          <w:szCs w:val="24"/>
        </w:rPr>
      </w:pPr>
    </w:p>
    <w:p w:rsidR="007507E4" w:rsidRDefault="007507E4" w:rsidP="007507E4">
      <w:pPr>
        <w:pStyle w:val="a5"/>
        <w:rPr>
          <w:rFonts w:ascii="Times New Roman" w:hAnsi="Times New Roman"/>
          <w:b/>
          <w:sz w:val="24"/>
          <w:szCs w:val="24"/>
        </w:rPr>
      </w:pPr>
      <w:r w:rsidRPr="0027599E">
        <w:rPr>
          <w:rFonts w:ascii="Times New Roman" w:hAnsi="Times New Roman"/>
          <w:b/>
          <w:sz w:val="24"/>
          <w:szCs w:val="24"/>
        </w:rPr>
        <w:t>В депутатських зверненнях піднімаються такі питання:</w:t>
      </w:r>
    </w:p>
    <w:p w:rsidR="007507E4" w:rsidRDefault="007507E4" w:rsidP="007507E4">
      <w:pPr>
        <w:pStyle w:val="a5"/>
        <w:rPr>
          <w:rFonts w:ascii="Times New Roman" w:hAnsi="Times New Roman"/>
          <w:b/>
          <w:sz w:val="24"/>
          <w:szCs w:val="24"/>
        </w:rPr>
      </w:pPr>
    </w:p>
    <w:tbl>
      <w:tblPr>
        <w:tblpPr w:leftFromText="180" w:rightFromText="180" w:vertAnchor="text" w:tblpY="1"/>
        <w:tblOverlap w:val="neve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02"/>
        <w:gridCol w:w="1502"/>
      </w:tblGrid>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2016</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2017</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 xml:space="preserve">приватизація житла в гуртожитках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 xml:space="preserve">ремонт під’їздів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 xml:space="preserve">ремонт ліфтів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3</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1</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 xml:space="preserve">ремонт покрівель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3</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4</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 xml:space="preserve">облаштування дитячих майданчиків (лавочок)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3</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1</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надання послуг по утриманню будинків та прибудинкових територій</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11</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9</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 xml:space="preserve">ремонт доріг та між будинкових проїздів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7</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22</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 xml:space="preserve">знесення дерев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6</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3</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 xml:space="preserve">встановлення дорожніх знаків та нанесення розмітки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4</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1</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lastRenderedPageBreak/>
              <w:t xml:space="preserve">будівництво світлофору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4</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 xml:space="preserve">вуличне освітлення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2</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6</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 xml:space="preserve">встановлення засобів примусового зниження швидкості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1</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3</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 xml:space="preserve">відлов блукаючих тварин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3</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w:t>
            </w:r>
          </w:p>
        </w:tc>
      </w:tr>
      <w:tr w:rsidR="007507E4" w:rsidRPr="00AF019A" w:rsidTr="00C26E93">
        <w:tc>
          <w:tcPr>
            <w:tcW w:w="6345" w:type="dxa"/>
            <w:shd w:val="clear" w:color="auto" w:fill="auto"/>
          </w:tcPr>
          <w:p w:rsidR="007507E4" w:rsidRPr="00AF019A" w:rsidRDefault="007507E4" w:rsidP="00C26E93">
            <w:pPr>
              <w:pStyle w:val="a5"/>
              <w:rPr>
                <w:rFonts w:ascii="Times New Roman" w:hAnsi="Times New Roman"/>
                <w:sz w:val="24"/>
                <w:szCs w:val="24"/>
              </w:rPr>
            </w:pPr>
            <w:r w:rsidRPr="00AF019A">
              <w:rPr>
                <w:rFonts w:ascii="Times New Roman" w:hAnsi="Times New Roman"/>
                <w:sz w:val="24"/>
                <w:szCs w:val="24"/>
              </w:rPr>
              <w:t>пошкодження асфальтового покриття</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18</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w:t>
            </w:r>
          </w:p>
        </w:tc>
      </w:tr>
      <w:tr w:rsidR="007507E4" w:rsidRPr="00AF019A" w:rsidTr="00C26E93">
        <w:tc>
          <w:tcPr>
            <w:tcW w:w="6345" w:type="dxa"/>
            <w:shd w:val="clear" w:color="auto" w:fill="auto"/>
          </w:tcPr>
          <w:p w:rsidR="007507E4" w:rsidRDefault="007507E4" w:rsidP="00C26E93">
            <w:proofErr w:type="spellStart"/>
            <w:r w:rsidRPr="00AF019A">
              <w:rPr>
                <w:rFonts w:ascii="Times New Roman" w:hAnsi="Times New Roman"/>
                <w:sz w:val="24"/>
                <w:szCs w:val="24"/>
              </w:rPr>
              <w:t>інші</w:t>
            </w:r>
            <w:proofErr w:type="spellEnd"/>
            <w:r w:rsidRPr="00AF019A">
              <w:rPr>
                <w:rFonts w:ascii="Times New Roman" w:hAnsi="Times New Roman"/>
                <w:sz w:val="24"/>
                <w:szCs w:val="24"/>
              </w:rPr>
              <w:t xml:space="preserve">      </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47</w:t>
            </w:r>
          </w:p>
        </w:tc>
        <w:tc>
          <w:tcPr>
            <w:tcW w:w="1502" w:type="dxa"/>
          </w:tcPr>
          <w:p w:rsidR="007507E4" w:rsidRPr="00AF019A" w:rsidRDefault="007507E4" w:rsidP="00C26E93">
            <w:pPr>
              <w:pStyle w:val="a5"/>
              <w:rPr>
                <w:rFonts w:ascii="Times New Roman" w:hAnsi="Times New Roman"/>
                <w:sz w:val="24"/>
                <w:szCs w:val="24"/>
              </w:rPr>
            </w:pPr>
            <w:r>
              <w:rPr>
                <w:rFonts w:ascii="Times New Roman" w:hAnsi="Times New Roman"/>
                <w:sz w:val="24"/>
                <w:szCs w:val="24"/>
              </w:rPr>
              <w:t>55</w:t>
            </w:r>
          </w:p>
        </w:tc>
      </w:tr>
      <w:tr w:rsidR="007507E4" w:rsidRPr="00AF019A" w:rsidTr="00C26E93">
        <w:tc>
          <w:tcPr>
            <w:tcW w:w="6345" w:type="dxa"/>
            <w:shd w:val="clear" w:color="auto" w:fill="auto"/>
          </w:tcPr>
          <w:p w:rsidR="007507E4" w:rsidRPr="00AF019A" w:rsidRDefault="007507E4" w:rsidP="00C26E93">
            <w:pPr>
              <w:rPr>
                <w:rFonts w:ascii="Times New Roman" w:hAnsi="Times New Roman"/>
                <w:sz w:val="24"/>
                <w:szCs w:val="24"/>
              </w:rPr>
            </w:pPr>
            <w:r>
              <w:rPr>
                <w:rFonts w:ascii="Times New Roman" w:hAnsi="Times New Roman"/>
                <w:sz w:val="24"/>
                <w:szCs w:val="24"/>
              </w:rPr>
              <w:t>РАЗОМ:</w:t>
            </w:r>
          </w:p>
        </w:tc>
        <w:tc>
          <w:tcPr>
            <w:tcW w:w="1502" w:type="dxa"/>
          </w:tcPr>
          <w:p w:rsidR="007507E4" w:rsidRDefault="007507E4" w:rsidP="00C26E93">
            <w:pPr>
              <w:pStyle w:val="a5"/>
              <w:rPr>
                <w:rFonts w:ascii="Times New Roman" w:hAnsi="Times New Roman"/>
                <w:sz w:val="24"/>
                <w:szCs w:val="24"/>
              </w:rPr>
            </w:pPr>
            <w:r>
              <w:rPr>
                <w:rFonts w:ascii="Times New Roman" w:hAnsi="Times New Roman"/>
                <w:sz w:val="24"/>
                <w:szCs w:val="24"/>
              </w:rPr>
              <w:t>112</w:t>
            </w:r>
          </w:p>
        </w:tc>
        <w:tc>
          <w:tcPr>
            <w:tcW w:w="1502" w:type="dxa"/>
          </w:tcPr>
          <w:p w:rsidR="007507E4" w:rsidRDefault="007507E4" w:rsidP="00C26E93">
            <w:pPr>
              <w:pStyle w:val="a5"/>
              <w:rPr>
                <w:rFonts w:ascii="Times New Roman" w:hAnsi="Times New Roman"/>
                <w:sz w:val="24"/>
                <w:szCs w:val="24"/>
              </w:rPr>
            </w:pPr>
            <w:r>
              <w:rPr>
                <w:rFonts w:ascii="Times New Roman" w:hAnsi="Times New Roman"/>
                <w:sz w:val="24"/>
                <w:szCs w:val="24"/>
              </w:rPr>
              <w:t>105</w:t>
            </w:r>
          </w:p>
        </w:tc>
      </w:tr>
    </w:tbl>
    <w:p w:rsidR="007507E4" w:rsidRDefault="007507E4" w:rsidP="007507E4">
      <w:pPr>
        <w:pStyle w:val="a5"/>
        <w:rPr>
          <w:rFonts w:ascii="Times New Roman" w:hAnsi="Times New Roman"/>
          <w:b/>
          <w:sz w:val="24"/>
          <w:szCs w:val="24"/>
        </w:rPr>
      </w:pPr>
    </w:p>
    <w:p w:rsidR="007507E4" w:rsidRDefault="007507E4" w:rsidP="007507E4">
      <w:pPr>
        <w:pStyle w:val="a5"/>
        <w:rPr>
          <w:rFonts w:ascii="Times New Roman" w:hAnsi="Times New Roman"/>
          <w:sz w:val="24"/>
          <w:szCs w:val="24"/>
        </w:rPr>
      </w:pPr>
      <w:r w:rsidRPr="00117DF4">
        <w:rPr>
          <w:rFonts w:ascii="Times New Roman" w:hAnsi="Times New Roman"/>
          <w:sz w:val="24"/>
          <w:szCs w:val="24"/>
        </w:rPr>
        <w:t xml:space="preserve">       </w:t>
      </w:r>
      <w:r w:rsidRPr="00E23A07">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Колективні та проблемні  звернення громадян розглядаються з виїздом на місце із створенням комісії чи робочої групи, в які залучаються представники комунальних підприємств та організацій (виконавців послуг), згідно покладених функцій та повноважень.</w:t>
      </w:r>
    </w:p>
    <w:p w:rsidR="007507E4" w:rsidRDefault="007507E4" w:rsidP="007507E4">
      <w:pPr>
        <w:pStyle w:val="a5"/>
        <w:ind w:firstLine="708"/>
        <w:jc w:val="both"/>
        <w:rPr>
          <w:rFonts w:ascii="Times New Roman" w:hAnsi="Times New Roman"/>
          <w:sz w:val="24"/>
          <w:szCs w:val="24"/>
        </w:rPr>
      </w:pPr>
      <w:r>
        <w:rPr>
          <w:rFonts w:ascii="Times New Roman" w:hAnsi="Times New Roman"/>
          <w:sz w:val="24"/>
          <w:szCs w:val="24"/>
        </w:rPr>
        <w:t>Щодня надаються консультації громадянам, які звертаються у телефонному режимі.</w:t>
      </w:r>
    </w:p>
    <w:p w:rsidR="007507E4" w:rsidRDefault="007507E4" w:rsidP="007507E4">
      <w:pPr>
        <w:pStyle w:val="a5"/>
        <w:ind w:firstLine="708"/>
        <w:jc w:val="both"/>
        <w:rPr>
          <w:rFonts w:ascii="Times New Roman" w:hAnsi="Times New Roman"/>
          <w:sz w:val="24"/>
          <w:szCs w:val="24"/>
        </w:rPr>
      </w:pPr>
      <w:r>
        <w:rPr>
          <w:rFonts w:ascii="Times New Roman" w:hAnsi="Times New Roman"/>
          <w:sz w:val="24"/>
          <w:szCs w:val="24"/>
        </w:rPr>
        <w:t xml:space="preserve">Управлінням ведеться тісна співпраця по роботі із зверненнями громадян з </w:t>
      </w:r>
      <w:proofErr w:type="spellStart"/>
      <w:r>
        <w:rPr>
          <w:rFonts w:ascii="Times New Roman" w:hAnsi="Times New Roman"/>
          <w:sz w:val="24"/>
          <w:szCs w:val="24"/>
        </w:rPr>
        <w:t>Депратаментом</w:t>
      </w:r>
      <w:proofErr w:type="spellEnd"/>
      <w:r>
        <w:rPr>
          <w:rFonts w:ascii="Times New Roman" w:hAnsi="Times New Roman"/>
          <w:sz w:val="24"/>
          <w:szCs w:val="24"/>
        </w:rPr>
        <w:t xml:space="preserve">  житлово–комунального господарства  і паливно – енергетичного комплексу Київської обласної державної адміністрації.</w:t>
      </w:r>
    </w:p>
    <w:p w:rsidR="007507E4" w:rsidRDefault="007507E4" w:rsidP="007507E4">
      <w:pPr>
        <w:pStyle w:val="a5"/>
        <w:ind w:firstLine="708"/>
        <w:jc w:val="both"/>
        <w:rPr>
          <w:rFonts w:ascii="Times New Roman" w:hAnsi="Times New Roman"/>
          <w:sz w:val="24"/>
          <w:szCs w:val="24"/>
        </w:rPr>
      </w:pPr>
      <w:r>
        <w:rPr>
          <w:rFonts w:ascii="Times New Roman" w:hAnsi="Times New Roman"/>
          <w:sz w:val="24"/>
          <w:szCs w:val="24"/>
        </w:rPr>
        <w:t xml:space="preserve">Спеціалісти управління більш детальніше вивчають, узагальнюють та  відповідним чином реагують на вирішення питань, поставлених у  зверненнях громадян та депутатських зверненнях. </w:t>
      </w:r>
    </w:p>
    <w:p w:rsidR="007507E4" w:rsidRDefault="007507E4" w:rsidP="007507E4">
      <w:pPr>
        <w:pStyle w:val="a5"/>
        <w:ind w:firstLine="708"/>
        <w:jc w:val="both"/>
        <w:rPr>
          <w:rFonts w:ascii="Times New Roman" w:hAnsi="Times New Roman"/>
          <w:sz w:val="24"/>
          <w:szCs w:val="24"/>
        </w:rPr>
      </w:pPr>
      <w:r>
        <w:rPr>
          <w:rFonts w:ascii="Times New Roman" w:hAnsi="Times New Roman"/>
          <w:sz w:val="24"/>
          <w:szCs w:val="24"/>
        </w:rPr>
        <w:t xml:space="preserve">Для  ефективного виконання завдань, поставлених перед управлінням житлово– комунального господарства та задоволення зростаючих очікувань жителів міста щодо якості послуг, що надаються, з метою вирішення </w:t>
      </w:r>
      <w:proofErr w:type="spellStart"/>
      <w:r>
        <w:rPr>
          <w:rFonts w:ascii="Times New Roman" w:hAnsi="Times New Roman"/>
          <w:sz w:val="24"/>
          <w:szCs w:val="24"/>
        </w:rPr>
        <w:t>життєво</w:t>
      </w:r>
      <w:proofErr w:type="spellEnd"/>
      <w:r>
        <w:rPr>
          <w:rFonts w:ascii="Times New Roman" w:hAnsi="Times New Roman"/>
          <w:sz w:val="24"/>
          <w:szCs w:val="24"/>
        </w:rPr>
        <w:t xml:space="preserve"> необхідних питань, що стосуються мешканців міста, нами ведеться постійна робота по вдосконаленню форм та методів своєї роботи.  </w:t>
      </w:r>
    </w:p>
    <w:p w:rsidR="007507E4" w:rsidRDefault="007507E4" w:rsidP="007507E4">
      <w:pPr>
        <w:pStyle w:val="a5"/>
        <w:jc w:val="both"/>
        <w:rPr>
          <w:rFonts w:ascii="Times New Roman" w:hAnsi="Times New Roman"/>
          <w:sz w:val="24"/>
          <w:szCs w:val="24"/>
        </w:rPr>
      </w:pPr>
      <w:r>
        <w:rPr>
          <w:rFonts w:ascii="Times New Roman" w:hAnsi="Times New Roman"/>
          <w:sz w:val="24"/>
          <w:szCs w:val="24"/>
        </w:rPr>
        <w:t xml:space="preserve">  </w:t>
      </w:r>
    </w:p>
    <w:p w:rsidR="007507E4" w:rsidRDefault="007507E4" w:rsidP="007507E4">
      <w:pPr>
        <w:pStyle w:val="a5"/>
        <w:jc w:val="both"/>
        <w:rPr>
          <w:rFonts w:ascii="Times New Roman" w:hAnsi="Times New Roman"/>
          <w:sz w:val="24"/>
          <w:szCs w:val="24"/>
        </w:rPr>
      </w:pPr>
    </w:p>
    <w:p w:rsidR="007507E4" w:rsidRDefault="007507E4" w:rsidP="007507E4">
      <w:pPr>
        <w:pStyle w:val="a5"/>
        <w:jc w:val="both"/>
        <w:rPr>
          <w:rFonts w:ascii="Times New Roman" w:hAnsi="Times New Roman"/>
          <w:sz w:val="24"/>
          <w:szCs w:val="24"/>
        </w:rPr>
      </w:pPr>
      <w:r>
        <w:rPr>
          <w:rFonts w:ascii="Times New Roman" w:hAnsi="Times New Roman"/>
          <w:sz w:val="24"/>
          <w:szCs w:val="24"/>
        </w:rPr>
        <w:t xml:space="preserve">Директор департаменту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А.В. Кравець</w:t>
      </w:r>
    </w:p>
    <w:p w:rsidR="006C74CB" w:rsidRPr="006C74CB" w:rsidRDefault="006C74CB" w:rsidP="006C74CB">
      <w:pPr>
        <w:jc w:val="both"/>
        <w:rPr>
          <w:rFonts w:ascii="Times New Roman" w:hAnsi="Times New Roman" w:cs="Times New Roman"/>
          <w:sz w:val="24"/>
          <w:szCs w:val="24"/>
          <w:lang w:val="uk-UA"/>
        </w:rPr>
      </w:pPr>
    </w:p>
    <w:sectPr w:rsidR="006C74CB" w:rsidRPr="006C7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0"/>
    <w:rsid w:val="0008562C"/>
    <w:rsid w:val="000931D2"/>
    <w:rsid w:val="001A2CEB"/>
    <w:rsid w:val="002C3AD6"/>
    <w:rsid w:val="00660BD8"/>
    <w:rsid w:val="006C74CB"/>
    <w:rsid w:val="006D75B1"/>
    <w:rsid w:val="00700911"/>
    <w:rsid w:val="007507E4"/>
    <w:rsid w:val="00794125"/>
    <w:rsid w:val="00961B79"/>
    <w:rsid w:val="009B57F0"/>
    <w:rsid w:val="00E2178C"/>
    <w:rsid w:val="00EB5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0D2FB6E-E38D-4E27-B9B3-628C10A9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B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0BD8"/>
    <w:rPr>
      <w:rFonts w:ascii="Segoe UI" w:hAnsi="Segoe UI" w:cs="Segoe UI"/>
      <w:sz w:val="18"/>
      <w:szCs w:val="18"/>
    </w:rPr>
  </w:style>
  <w:style w:type="paragraph" w:styleId="a5">
    <w:name w:val="No Spacing"/>
    <w:uiPriority w:val="1"/>
    <w:qFormat/>
    <w:rsid w:val="007507E4"/>
    <w:pPr>
      <w:spacing w:after="0" w:line="240" w:lineRule="auto"/>
    </w:pPr>
    <w:rPr>
      <w:rFonts w:ascii="Calibri" w:eastAsia="Times New Roman" w:hAnsi="Calibri" w:cs="Times New Roman"/>
      <w:lang w:val="uk-UA" w:eastAsia="uk-UA"/>
    </w:rPr>
  </w:style>
  <w:style w:type="paragraph" w:styleId="a6">
    <w:name w:val="Plain Text"/>
    <w:basedOn w:val="a"/>
    <w:link w:val="a7"/>
    <w:semiHidden/>
    <w:unhideWhenUsed/>
    <w:rsid w:val="00EB5A3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semiHidden/>
    <w:rsid w:val="00EB5A3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69417">
      <w:bodyDiv w:val="1"/>
      <w:marLeft w:val="0"/>
      <w:marRight w:val="0"/>
      <w:marTop w:val="0"/>
      <w:marBottom w:val="0"/>
      <w:divBdr>
        <w:top w:val="none" w:sz="0" w:space="0" w:color="auto"/>
        <w:left w:val="none" w:sz="0" w:space="0" w:color="auto"/>
        <w:bottom w:val="none" w:sz="0" w:space="0" w:color="auto"/>
        <w:right w:val="none" w:sz="0" w:space="0" w:color="auto"/>
      </w:divBdr>
    </w:div>
    <w:div w:id="14290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7928</Words>
  <Characters>4519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БЦ09</cp:lastModifiedBy>
  <cp:revision>3</cp:revision>
  <cp:lastPrinted>2017-10-17T09:27:00Z</cp:lastPrinted>
  <dcterms:created xsi:type="dcterms:W3CDTF">2017-10-26T05:55:00Z</dcterms:created>
  <dcterms:modified xsi:type="dcterms:W3CDTF">2017-10-27T06:55:00Z</dcterms:modified>
</cp:coreProperties>
</file>