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3C" w:rsidRPr="00FD682A" w:rsidRDefault="000E193C" w:rsidP="000E193C">
      <w:pPr>
        <w:pStyle w:val="a6"/>
        <w:jc w:val="right"/>
        <w:rPr>
          <w:rFonts w:ascii="Times New Roman" w:hAnsi="Times New Roman"/>
          <w:bCs/>
          <w:sz w:val="28"/>
          <w:szCs w:val="28"/>
          <w:lang w:val="uk-UA"/>
        </w:rPr>
      </w:pPr>
      <w:proofErr w:type="spellStart"/>
      <w:r w:rsidRPr="00FD682A">
        <w:rPr>
          <w:rFonts w:ascii="Times New Roman" w:hAnsi="Times New Roman"/>
          <w:bCs/>
          <w:sz w:val="28"/>
          <w:szCs w:val="28"/>
          <w:lang w:val="uk-UA"/>
        </w:rPr>
        <w:t>П</w:t>
      </w:r>
      <w:r>
        <w:rPr>
          <w:rFonts w:ascii="Times New Roman" w:hAnsi="Times New Roman"/>
          <w:bCs/>
          <w:sz w:val="28"/>
          <w:szCs w:val="28"/>
          <w:lang w:val="uk-UA"/>
        </w:rPr>
        <w:t>роє</w:t>
      </w:r>
      <w:r w:rsidRPr="00FD682A">
        <w:rPr>
          <w:rFonts w:ascii="Times New Roman" w:hAnsi="Times New Roman"/>
          <w:bCs/>
          <w:sz w:val="28"/>
          <w:szCs w:val="28"/>
          <w:lang w:val="uk-UA"/>
        </w:rPr>
        <w:t>кт</w:t>
      </w:r>
      <w:proofErr w:type="spellEnd"/>
      <w:r w:rsidRPr="00FD682A">
        <w:rPr>
          <w:rFonts w:ascii="Times New Roman" w:hAnsi="Times New Roman"/>
          <w:bCs/>
          <w:sz w:val="28"/>
          <w:szCs w:val="28"/>
          <w:lang w:val="uk-UA"/>
        </w:rPr>
        <w:t xml:space="preserve"> </w:t>
      </w:r>
      <w:proofErr w:type="spellStart"/>
      <w:r w:rsidRPr="00FD682A">
        <w:rPr>
          <w:rFonts w:ascii="Times New Roman" w:hAnsi="Times New Roman"/>
          <w:bCs/>
          <w:sz w:val="28"/>
          <w:szCs w:val="28"/>
        </w:rPr>
        <w:t>рішення</w:t>
      </w:r>
      <w:proofErr w:type="spellEnd"/>
    </w:p>
    <w:p w:rsidR="000E193C" w:rsidRDefault="000E193C" w:rsidP="000E193C">
      <w:pPr>
        <w:jc w:val="right"/>
        <w:rPr>
          <w:sz w:val="28"/>
          <w:szCs w:val="28"/>
        </w:rPr>
      </w:pPr>
    </w:p>
    <w:p w:rsidR="000E193C" w:rsidRPr="00FD682A" w:rsidRDefault="000E193C" w:rsidP="000E193C">
      <w:pPr>
        <w:ind w:left="6096"/>
        <w:jc w:val="center"/>
        <w:rPr>
          <w:b/>
          <w:sz w:val="28"/>
          <w:szCs w:val="28"/>
        </w:rPr>
      </w:pPr>
      <w:r w:rsidRPr="00FD682A">
        <w:rPr>
          <w:b/>
          <w:sz w:val="28"/>
          <w:szCs w:val="28"/>
        </w:rPr>
        <w:t>Виконавч</w:t>
      </w:r>
      <w:r>
        <w:rPr>
          <w:b/>
          <w:sz w:val="28"/>
          <w:szCs w:val="28"/>
        </w:rPr>
        <w:t>ий</w:t>
      </w:r>
      <w:r w:rsidRPr="00FD682A">
        <w:rPr>
          <w:b/>
          <w:sz w:val="28"/>
          <w:szCs w:val="28"/>
        </w:rPr>
        <w:t xml:space="preserve"> комітет</w:t>
      </w:r>
    </w:p>
    <w:p w:rsidR="000E193C" w:rsidRPr="00FD682A" w:rsidRDefault="000E193C" w:rsidP="000E193C">
      <w:pPr>
        <w:pStyle w:val="a6"/>
        <w:ind w:left="6096"/>
        <w:jc w:val="center"/>
        <w:outlineLvl w:val="0"/>
        <w:rPr>
          <w:rFonts w:ascii="Times New Roman" w:hAnsi="Times New Roman"/>
          <w:b/>
          <w:sz w:val="28"/>
          <w:szCs w:val="28"/>
          <w:lang w:val="uk-UA"/>
        </w:rPr>
      </w:pPr>
      <w:r w:rsidRPr="00FD682A">
        <w:rPr>
          <w:rFonts w:ascii="Times New Roman" w:hAnsi="Times New Roman"/>
          <w:b/>
          <w:sz w:val="28"/>
          <w:szCs w:val="28"/>
          <w:lang w:val="uk-UA"/>
        </w:rPr>
        <w:t>Білоцерківськ</w:t>
      </w:r>
      <w:r>
        <w:rPr>
          <w:rFonts w:ascii="Times New Roman" w:hAnsi="Times New Roman"/>
          <w:b/>
          <w:sz w:val="28"/>
          <w:szCs w:val="28"/>
          <w:lang w:val="uk-UA"/>
        </w:rPr>
        <w:t>а</w:t>
      </w:r>
      <w:r w:rsidRPr="00FD682A">
        <w:rPr>
          <w:rFonts w:ascii="Times New Roman" w:hAnsi="Times New Roman"/>
          <w:b/>
          <w:sz w:val="28"/>
          <w:szCs w:val="28"/>
          <w:lang w:val="uk-UA"/>
        </w:rPr>
        <w:t xml:space="preserve"> міськ</w:t>
      </w:r>
      <w:r>
        <w:rPr>
          <w:rFonts w:ascii="Times New Roman" w:hAnsi="Times New Roman"/>
          <w:b/>
          <w:sz w:val="28"/>
          <w:szCs w:val="28"/>
          <w:lang w:val="uk-UA"/>
        </w:rPr>
        <w:t xml:space="preserve">а </w:t>
      </w:r>
      <w:r w:rsidRPr="00FD682A">
        <w:rPr>
          <w:rFonts w:ascii="Times New Roman" w:hAnsi="Times New Roman"/>
          <w:b/>
          <w:sz w:val="28"/>
          <w:szCs w:val="28"/>
          <w:lang w:val="uk-UA"/>
        </w:rPr>
        <w:t>рад</w:t>
      </w:r>
      <w:r>
        <w:rPr>
          <w:rFonts w:ascii="Times New Roman" w:hAnsi="Times New Roman"/>
          <w:b/>
          <w:sz w:val="28"/>
          <w:szCs w:val="28"/>
          <w:lang w:val="uk-UA"/>
        </w:rPr>
        <w:t>а</w:t>
      </w:r>
    </w:p>
    <w:p w:rsidR="000E193C" w:rsidRPr="00FD682A" w:rsidRDefault="000E193C" w:rsidP="000E193C">
      <w:pPr>
        <w:pStyle w:val="a6"/>
        <w:ind w:left="6096"/>
        <w:jc w:val="center"/>
        <w:rPr>
          <w:rFonts w:ascii="Times New Roman" w:hAnsi="Times New Roman"/>
          <w:sz w:val="28"/>
          <w:szCs w:val="28"/>
          <w:lang w:val="uk-UA"/>
        </w:rPr>
      </w:pPr>
      <w:r w:rsidRPr="00FD682A">
        <w:rPr>
          <w:rFonts w:ascii="Times New Roman" w:hAnsi="Times New Roman"/>
          <w:sz w:val="28"/>
          <w:szCs w:val="28"/>
          <w:lang w:val="uk-UA"/>
        </w:rPr>
        <w:t>Київської області</w:t>
      </w:r>
    </w:p>
    <w:p w:rsidR="000E193C" w:rsidRPr="00FD682A" w:rsidRDefault="000E193C" w:rsidP="000E193C">
      <w:pPr>
        <w:pStyle w:val="a6"/>
        <w:jc w:val="right"/>
        <w:rPr>
          <w:rFonts w:ascii="Times New Roman" w:hAnsi="Times New Roman"/>
          <w:sz w:val="28"/>
          <w:szCs w:val="28"/>
          <w:lang w:val="uk-UA"/>
        </w:rPr>
      </w:pPr>
    </w:p>
    <w:p w:rsidR="000E193C" w:rsidRDefault="000E193C" w:rsidP="000E193C">
      <w:pPr>
        <w:pStyle w:val="1"/>
        <w:rPr>
          <w:rFonts w:ascii="Times New Roman" w:hAnsi="Times New Roman"/>
          <w:sz w:val="24"/>
          <w:szCs w:val="24"/>
          <w:lang w:val="uk-UA"/>
        </w:rPr>
      </w:pPr>
      <w:r>
        <w:rPr>
          <w:rFonts w:ascii="Times New Roman" w:hAnsi="Times New Roman"/>
          <w:color w:val="000000"/>
          <w:sz w:val="24"/>
          <w:szCs w:val="24"/>
          <w:lang w:val="uk-UA"/>
        </w:rPr>
        <w:t xml:space="preserve">від «15» травня 2023 р.                              </w:t>
      </w:r>
      <w:r w:rsidRPr="004C54B8">
        <w:rPr>
          <w:rFonts w:ascii="Times New Roman" w:hAnsi="Times New Roman"/>
          <w:sz w:val="24"/>
          <w:szCs w:val="24"/>
          <w:lang w:val="uk-UA"/>
        </w:rPr>
        <w:t>м. Біла Церква</w:t>
      </w:r>
      <w:r>
        <w:rPr>
          <w:rFonts w:ascii="Times New Roman" w:hAnsi="Times New Roman"/>
          <w:color w:val="000000"/>
          <w:sz w:val="24"/>
          <w:szCs w:val="24"/>
          <w:lang w:val="uk-UA"/>
        </w:rPr>
        <w:t xml:space="preserve">                                         № 386</w:t>
      </w:r>
    </w:p>
    <w:p w:rsidR="007A24F7" w:rsidRDefault="007A24F7" w:rsidP="00C31E1A">
      <w:pPr>
        <w:rPr>
          <w:color w:val="000000"/>
        </w:rPr>
      </w:pPr>
    </w:p>
    <w:p w:rsidR="004326C1" w:rsidRDefault="007A24F7" w:rsidP="00C31E1A">
      <w:pPr>
        <w:rPr>
          <w:color w:val="000000"/>
        </w:rPr>
      </w:pPr>
      <w:r>
        <w:rPr>
          <w:color w:val="000000"/>
        </w:rPr>
        <w:t xml:space="preserve">Про утворення комісії для проведення комісійних обстежень стану пунктів </w:t>
      </w:r>
    </w:p>
    <w:p w:rsidR="004326C1" w:rsidRDefault="007A24F7" w:rsidP="00C31E1A">
      <w:pPr>
        <w:rPr>
          <w:color w:val="000000"/>
        </w:rPr>
      </w:pPr>
      <w:r>
        <w:rPr>
          <w:color w:val="000000"/>
        </w:rPr>
        <w:t>розливу води, що реалізується населенню на території</w:t>
      </w:r>
      <w:r w:rsidR="004326C1">
        <w:rPr>
          <w:color w:val="000000"/>
        </w:rPr>
        <w:t xml:space="preserve"> </w:t>
      </w:r>
      <w:r>
        <w:rPr>
          <w:color w:val="000000"/>
        </w:rPr>
        <w:t>Білоцерківської міської</w:t>
      </w:r>
    </w:p>
    <w:p w:rsidR="00C31E1A" w:rsidRDefault="007A24F7" w:rsidP="00C31E1A">
      <w:pPr>
        <w:rPr>
          <w:color w:val="000000"/>
          <w:sz w:val="18"/>
          <w:szCs w:val="18"/>
        </w:rPr>
      </w:pPr>
      <w:r>
        <w:rPr>
          <w:color w:val="000000"/>
        </w:rPr>
        <w:t>територіальної громади</w:t>
      </w:r>
      <w:r w:rsidR="00C31E1A">
        <w:rPr>
          <w:color w:val="000000"/>
        </w:rPr>
        <w:t xml:space="preserve"> </w:t>
      </w:r>
      <w:r w:rsidR="00C31E1A" w:rsidRPr="004326C1">
        <w:rPr>
          <w:color w:val="000000"/>
        </w:rPr>
        <w:t xml:space="preserve">                                                                      </w:t>
      </w:r>
      <w:r w:rsidR="00C31E1A">
        <w:rPr>
          <w:color w:val="000000"/>
        </w:rPr>
        <w:t xml:space="preserve">     </w:t>
      </w:r>
    </w:p>
    <w:p w:rsidR="00C31E1A" w:rsidRDefault="00C31E1A" w:rsidP="00C31E1A">
      <w:pPr>
        <w:jc w:val="center"/>
        <w:rPr>
          <w:b/>
        </w:rPr>
      </w:pPr>
    </w:p>
    <w:p w:rsidR="00AA1F98" w:rsidRDefault="00AA1F98" w:rsidP="00215048">
      <w:pPr>
        <w:ind w:firstLine="567"/>
        <w:jc w:val="both"/>
      </w:pPr>
      <w:r>
        <w:t>Розглянувши пояснювальну записку начальника відділу з питань торгово-побутового обслуговування населення і громадського харчування</w:t>
      </w:r>
      <w:r w:rsidR="000120A2">
        <w:t xml:space="preserve"> </w:t>
      </w:r>
      <w:r w:rsidR="00A6100D">
        <w:t xml:space="preserve">Білоцерківської міської ради </w:t>
      </w:r>
      <w:r w:rsidR="000120A2">
        <w:t>від 04 травня 2023 року № 12-10</w:t>
      </w:r>
      <w:r>
        <w:t>-46</w:t>
      </w:r>
      <w:r w:rsidR="00215048">
        <w:t>,</w:t>
      </w:r>
      <w:r w:rsidR="00306A25">
        <w:t xml:space="preserve"> відповідно до листа Білоцерківського районного управління Головного управління </w:t>
      </w:r>
      <w:proofErr w:type="spellStart"/>
      <w:r w:rsidR="00306A25">
        <w:t>Держпродспоживслужби</w:t>
      </w:r>
      <w:proofErr w:type="spellEnd"/>
      <w:r w:rsidR="00306A25">
        <w:t xml:space="preserve"> в Київській області від 28 квітня 2023 року № Вих-10-14.3/755-23</w:t>
      </w:r>
      <w:r w:rsidR="00215048">
        <w:t xml:space="preserve"> </w:t>
      </w:r>
      <w:r w:rsidR="00306A25">
        <w:t xml:space="preserve">та </w:t>
      </w:r>
      <w:r w:rsidR="00215048">
        <w:t>керуючись підпунктом 2 пункту «б» статті 30 Закону України «Про місцеве самоврядування в Україні», Правилами роздрібної торгівлі продовольчими товарами</w:t>
      </w:r>
      <w:r w:rsidR="00215048" w:rsidRPr="00A65405">
        <w:t>, затверджени</w:t>
      </w:r>
      <w:r w:rsidR="00215048">
        <w:t>ми</w:t>
      </w:r>
      <w:r w:rsidR="00215048" w:rsidRPr="00A65405">
        <w:t xml:space="preserve"> наказом </w:t>
      </w:r>
      <w:r w:rsidR="00215048" w:rsidRPr="00F12510">
        <w:t>Міністерства економіки та з питань європейської інтеграції України</w:t>
      </w:r>
      <w:r w:rsidR="00215048" w:rsidRPr="00A65405">
        <w:t xml:space="preserve"> від 11 липня 2003 року №185, зареєстрованого в Мін</w:t>
      </w:r>
      <w:r w:rsidR="00215048">
        <w:t>і</w:t>
      </w:r>
      <w:r w:rsidR="00215048" w:rsidRPr="00A65405">
        <w:t xml:space="preserve">стерстві юстиції України 23 липня 2003 </w:t>
      </w:r>
      <w:r w:rsidR="00215048">
        <w:t>року за №</w:t>
      </w:r>
      <w:r w:rsidR="004326C1">
        <w:t xml:space="preserve"> </w:t>
      </w:r>
      <w:r w:rsidR="00215048">
        <w:t>628/7949 (зі змінами)</w:t>
      </w:r>
      <w:r>
        <w:t>,</w:t>
      </w:r>
      <w:r w:rsidR="00215048">
        <w:t xml:space="preserve"> з метою </w:t>
      </w:r>
      <w:r w:rsidR="00306A25">
        <w:t>дотримання вимог санітарного законодавства та проведення підприємствами (власниками торгових кіосків, автоматів розливу питної води) лабораторного контролю за якістю та безпечністю питної води, що реалізується населенню на території Білоцерківської міської територіальної громади</w:t>
      </w:r>
      <w:r>
        <w:t>, виконавчий комітет міської ради вирішив:</w:t>
      </w:r>
    </w:p>
    <w:p w:rsidR="00AA1F98" w:rsidRDefault="00AA1F98" w:rsidP="00215048">
      <w:pPr>
        <w:ind w:firstLine="567"/>
        <w:jc w:val="both"/>
      </w:pPr>
    </w:p>
    <w:p w:rsidR="00AA1F98" w:rsidRDefault="00AA1F98" w:rsidP="007A24F7">
      <w:pPr>
        <w:ind w:firstLine="567"/>
        <w:jc w:val="both"/>
      </w:pPr>
      <w:r>
        <w:t xml:space="preserve">1. </w:t>
      </w:r>
      <w:r w:rsidR="007A24F7">
        <w:t xml:space="preserve">Утворити </w:t>
      </w:r>
      <w:r>
        <w:t xml:space="preserve">комісію </w:t>
      </w:r>
      <w:r w:rsidR="00306A25">
        <w:rPr>
          <w:color w:val="000000"/>
        </w:rPr>
        <w:t>для проведення комісійних обстежень стану пунктів розливу води, що реалізується населенню на території Білоцерківської міської</w:t>
      </w:r>
      <w:r w:rsidR="00306A25">
        <w:t xml:space="preserve"> територіальної громади, </w:t>
      </w:r>
      <w:r w:rsidR="007A24F7">
        <w:t>у складі:</w:t>
      </w:r>
    </w:p>
    <w:p w:rsidR="007A24F7" w:rsidRDefault="00CE32D5" w:rsidP="001E6AFA">
      <w:pPr>
        <w:ind w:firstLine="567"/>
        <w:jc w:val="both"/>
      </w:pPr>
      <w:r>
        <w:t>-</w:t>
      </w:r>
      <w:r w:rsidR="001E6AFA">
        <w:t xml:space="preserve"> Беркут</w:t>
      </w:r>
      <w:r w:rsidR="004326C1">
        <w:t xml:space="preserve"> </w:t>
      </w:r>
      <w:r w:rsidR="007A24F7">
        <w:t xml:space="preserve">Марія </w:t>
      </w:r>
      <w:r>
        <w:t xml:space="preserve">Василівна </w:t>
      </w:r>
      <w:r w:rsidR="007A24F7">
        <w:t>- начальник відділу з питань торгово-побутового обслуговування населення і громадського харчування Білоцерківської міської ради;</w:t>
      </w:r>
    </w:p>
    <w:p w:rsidR="00A6100D" w:rsidRDefault="00A6100D" w:rsidP="001E6AFA">
      <w:pPr>
        <w:ind w:firstLine="567"/>
        <w:jc w:val="both"/>
      </w:pPr>
      <w:r>
        <w:t xml:space="preserve">- Джміль Леонід Іванович - головний спеціаліст відділу безпечності харчових продуктів та ветеринарної медицини Білоцерківського районного управління Головного управління </w:t>
      </w:r>
      <w:proofErr w:type="spellStart"/>
      <w:r>
        <w:t>Держпродспоживслужби</w:t>
      </w:r>
      <w:proofErr w:type="spellEnd"/>
      <w:r>
        <w:t xml:space="preserve"> в Київській області (за згодою);</w:t>
      </w:r>
    </w:p>
    <w:p w:rsidR="00A6100D" w:rsidRDefault="00A6100D" w:rsidP="001E6AFA">
      <w:pPr>
        <w:ind w:firstLine="567"/>
        <w:jc w:val="both"/>
      </w:pPr>
      <w:r>
        <w:t xml:space="preserve">- Михайленко Наталія Анатоліївна - головний спеціаліст відділу державного нагляду за дотриманням санітарного законодавства Білоцерківського районного управління Головного управління </w:t>
      </w:r>
      <w:proofErr w:type="spellStart"/>
      <w:r>
        <w:t>Держпродспоживслужби</w:t>
      </w:r>
      <w:proofErr w:type="spellEnd"/>
      <w:r>
        <w:t xml:space="preserve"> в Київській області (за згодою);</w:t>
      </w:r>
    </w:p>
    <w:p w:rsidR="007A24F7" w:rsidRDefault="007A24F7" w:rsidP="006F3923">
      <w:pPr>
        <w:ind w:firstLine="567"/>
        <w:jc w:val="both"/>
      </w:pPr>
      <w:r>
        <w:t xml:space="preserve">- </w:t>
      </w:r>
      <w:r w:rsidR="001E6AFA">
        <w:t>Присяжна</w:t>
      </w:r>
      <w:r w:rsidR="00CE32D5">
        <w:t xml:space="preserve"> </w:t>
      </w:r>
      <w:r>
        <w:t xml:space="preserve">Таміла </w:t>
      </w:r>
      <w:r w:rsidR="00CE32D5">
        <w:t xml:space="preserve">Вікторівна </w:t>
      </w:r>
      <w:r>
        <w:t>– головний спеціаліст відділу з питань торгово-побутового обслуговування населення і громадського харчування Білоцерківської міської ради;</w:t>
      </w:r>
    </w:p>
    <w:p w:rsidR="00AA1F98" w:rsidRDefault="00AA1F98" w:rsidP="006F3923">
      <w:pPr>
        <w:ind w:firstLine="567"/>
        <w:jc w:val="both"/>
      </w:pPr>
      <w:bookmarkStart w:id="0" w:name="_GoBack"/>
      <w:bookmarkEnd w:id="0"/>
      <w:r>
        <w:t>2. Контроль за виконанням рішення покласти на заступника міського голови згідно з розпо</w:t>
      </w:r>
      <w:r w:rsidR="00C44BB5">
        <w:t>ділом обов’язків</w:t>
      </w:r>
      <w:r>
        <w:t>.</w:t>
      </w:r>
    </w:p>
    <w:p w:rsidR="004326C1" w:rsidRDefault="004326C1" w:rsidP="00215048">
      <w:pPr>
        <w:jc w:val="both"/>
      </w:pPr>
    </w:p>
    <w:p w:rsidR="004326C1" w:rsidRDefault="004326C1" w:rsidP="00215048">
      <w:pPr>
        <w:jc w:val="both"/>
      </w:pPr>
    </w:p>
    <w:p w:rsidR="00215048" w:rsidRDefault="00692D2E" w:rsidP="00215048">
      <w:pPr>
        <w:jc w:val="both"/>
      </w:pPr>
      <w:r>
        <w:t>Міський голова</w:t>
      </w:r>
      <w:r w:rsidR="00215048">
        <w:tab/>
      </w:r>
      <w:r w:rsidR="00215048">
        <w:tab/>
      </w:r>
      <w:r w:rsidR="00215048">
        <w:tab/>
      </w:r>
      <w:r w:rsidR="00215048">
        <w:tab/>
      </w:r>
      <w:r w:rsidR="00215048">
        <w:tab/>
      </w:r>
      <w:r>
        <w:t xml:space="preserve">                                             Геннадій ДИКИЙ</w:t>
      </w:r>
    </w:p>
    <w:p w:rsidR="00284A9A" w:rsidRPr="00F020BC" w:rsidRDefault="00284A9A" w:rsidP="00215048"/>
    <w:p w:rsidR="004840F1" w:rsidRDefault="004840F1" w:rsidP="00284A9A"/>
    <w:sectPr w:rsidR="004840F1" w:rsidSect="004326C1">
      <w:pgSz w:w="11906" w:h="16838"/>
      <w:pgMar w:top="1134" w:right="567" w:bottom="567"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9E2"/>
    <w:multiLevelType w:val="hybridMultilevel"/>
    <w:tmpl w:val="A7B43876"/>
    <w:lvl w:ilvl="0" w:tplc="CA98D3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33218A"/>
    <w:multiLevelType w:val="hybridMultilevel"/>
    <w:tmpl w:val="E912EEFC"/>
    <w:lvl w:ilvl="0" w:tplc="4FECA5EC">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nsid w:val="48E25BF6"/>
    <w:multiLevelType w:val="hybridMultilevel"/>
    <w:tmpl w:val="7DF803C6"/>
    <w:lvl w:ilvl="0" w:tplc="D80240FC">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13891"/>
    <w:multiLevelType w:val="hybridMultilevel"/>
    <w:tmpl w:val="15D6335A"/>
    <w:lvl w:ilvl="0" w:tplc="899E17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8A679A1"/>
    <w:multiLevelType w:val="hybridMultilevel"/>
    <w:tmpl w:val="AB02E570"/>
    <w:lvl w:ilvl="0" w:tplc="D2DA8054">
      <w:start w:val="10"/>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73096875"/>
    <w:multiLevelType w:val="hybridMultilevel"/>
    <w:tmpl w:val="47F63A6A"/>
    <w:lvl w:ilvl="0" w:tplc="DEEEDA6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BE37B2A"/>
    <w:multiLevelType w:val="hybridMultilevel"/>
    <w:tmpl w:val="760ADACC"/>
    <w:lvl w:ilvl="0" w:tplc="BDAAD31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BC06FD"/>
    <w:rsid w:val="000002A6"/>
    <w:rsid w:val="00000834"/>
    <w:rsid w:val="00000A88"/>
    <w:rsid w:val="000012F0"/>
    <w:rsid w:val="000120A2"/>
    <w:rsid w:val="000236E0"/>
    <w:rsid w:val="0002467F"/>
    <w:rsid w:val="00033FB1"/>
    <w:rsid w:val="00036361"/>
    <w:rsid w:val="00041906"/>
    <w:rsid w:val="00062102"/>
    <w:rsid w:val="00072C4C"/>
    <w:rsid w:val="000847B1"/>
    <w:rsid w:val="000936AD"/>
    <w:rsid w:val="000A32EB"/>
    <w:rsid w:val="000A768F"/>
    <w:rsid w:val="000B1FA3"/>
    <w:rsid w:val="000C052F"/>
    <w:rsid w:val="000C1B1E"/>
    <w:rsid w:val="000C2DEB"/>
    <w:rsid w:val="000C61C0"/>
    <w:rsid w:val="000E1580"/>
    <w:rsid w:val="000E1736"/>
    <w:rsid w:val="000E193C"/>
    <w:rsid w:val="001056EC"/>
    <w:rsid w:val="00131800"/>
    <w:rsid w:val="00140219"/>
    <w:rsid w:val="00145359"/>
    <w:rsid w:val="00162C63"/>
    <w:rsid w:val="00173D5A"/>
    <w:rsid w:val="001812A1"/>
    <w:rsid w:val="00182B61"/>
    <w:rsid w:val="00191AF1"/>
    <w:rsid w:val="00197C16"/>
    <w:rsid w:val="001A4E17"/>
    <w:rsid w:val="001B0BCC"/>
    <w:rsid w:val="001B407F"/>
    <w:rsid w:val="001B58B7"/>
    <w:rsid w:val="001B6322"/>
    <w:rsid w:val="001C3E4D"/>
    <w:rsid w:val="001D6985"/>
    <w:rsid w:val="001E6AFA"/>
    <w:rsid w:val="001F71CD"/>
    <w:rsid w:val="001F77BD"/>
    <w:rsid w:val="00200C04"/>
    <w:rsid w:val="0020220D"/>
    <w:rsid w:val="0020721C"/>
    <w:rsid w:val="00207363"/>
    <w:rsid w:val="00215048"/>
    <w:rsid w:val="002162AA"/>
    <w:rsid w:val="00222708"/>
    <w:rsid w:val="00222E67"/>
    <w:rsid w:val="00230410"/>
    <w:rsid w:val="00250979"/>
    <w:rsid w:val="002559FB"/>
    <w:rsid w:val="00260083"/>
    <w:rsid w:val="00264CC0"/>
    <w:rsid w:val="00265535"/>
    <w:rsid w:val="00270DFE"/>
    <w:rsid w:val="00275D92"/>
    <w:rsid w:val="0028258B"/>
    <w:rsid w:val="00284A9A"/>
    <w:rsid w:val="00285D2D"/>
    <w:rsid w:val="00291B9C"/>
    <w:rsid w:val="00296879"/>
    <w:rsid w:val="00296AE8"/>
    <w:rsid w:val="00297A3E"/>
    <w:rsid w:val="002A1C72"/>
    <w:rsid w:val="002C04ED"/>
    <w:rsid w:val="002C0C87"/>
    <w:rsid w:val="002C1824"/>
    <w:rsid w:val="002C2546"/>
    <w:rsid w:val="002D250C"/>
    <w:rsid w:val="002E0E07"/>
    <w:rsid w:val="002F5047"/>
    <w:rsid w:val="0030478D"/>
    <w:rsid w:val="00306A25"/>
    <w:rsid w:val="003312B1"/>
    <w:rsid w:val="00332ACF"/>
    <w:rsid w:val="00340663"/>
    <w:rsid w:val="00350499"/>
    <w:rsid w:val="00360EBF"/>
    <w:rsid w:val="00363E78"/>
    <w:rsid w:val="003703B9"/>
    <w:rsid w:val="003811AC"/>
    <w:rsid w:val="00382599"/>
    <w:rsid w:val="0038300F"/>
    <w:rsid w:val="003836E4"/>
    <w:rsid w:val="003873D9"/>
    <w:rsid w:val="003920FC"/>
    <w:rsid w:val="00396AA8"/>
    <w:rsid w:val="00397358"/>
    <w:rsid w:val="003A0386"/>
    <w:rsid w:val="003A7B71"/>
    <w:rsid w:val="003C17EA"/>
    <w:rsid w:val="003C5E7F"/>
    <w:rsid w:val="003F10D7"/>
    <w:rsid w:val="00413856"/>
    <w:rsid w:val="004224CE"/>
    <w:rsid w:val="00424A52"/>
    <w:rsid w:val="00426CDE"/>
    <w:rsid w:val="00431A64"/>
    <w:rsid w:val="004326C1"/>
    <w:rsid w:val="00441D26"/>
    <w:rsid w:val="00456927"/>
    <w:rsid w:val="00483B04"/>
    <w:rsid w:val="004840F1"/>
    <w:rsid w:val="0049089D"/>
    <w:rsid w:val="00493E41"/>
    <w:rsid w:val="0049748A"/>
    <w:rsid w:val="004A58DF"/>
    <w:rsid w:val="004A64E9"/>
    <w:rsid w:val="004B44B7"/>
    <w:rsid w:val="004B4F52"/>
    <w:rsid w:val="004D295E"/>
    <w:rsid w:val="00503858"/>
    <w:rsid w:val="00503CC8"/>
    <w:rsid w:val="00512D21"/>
    <w:rsid w:val="005218B7"/>
    <w:rsid w:val="00523D69"/>
    <w:rsid w:val="00552B63"/>
    <w:rsid w:val="00573716"/>
    <w:rsid w:val="00582472"/>
    <w:rsid w:val="005854C6"/>
    <w:rsid w:val="00592606"/>
    <w:rsid w:val="005A6B77"/>
    <w:rsid w:val="005A7E1B"/>
    <w:rsid w:val="005D0DF0"/>
    <w:rsid w:val="005D239F"/>
    <w:rsid w:val="005D70E4"/>
    <w:rsid w:val="005F1792"/>
    <w:rsid w:val="006146BC"/>
    <w:rsid w:val="00647EA1"/>
    <w:rsid w:val="006546C8"/>
    <w:rsid w:val="00656558"/>
    <w:rsid w:val="00662A01"/>
    <w:rsid w:val="00663D7C"/>
    <w:rsid w:val="00666C79"/>
    <w:rsid w:val="00681F65"/>
    <w:rsid w:val="006823B6"/>
    <w:rsid w:val="006845E8"/>
    <w:rsid w:val="006924C2"/>
    <w:rsid w:val="00692D2E"/>
    <w:rsid w:val="006938C5"/>
    <w:rsid w:val="00695DC2"/>
    <w:rsid w:val="006A2512"/>
    <w:rsid w:val="006A60E2"/>
    <w:rsid w:val="006C20B9"/>
    <w:rsid w:val="006C348E"/>
    <w:rsid w:val="006D08C4"/>
    <w:rsid w:val="006D26AA"/>
    <w:rsid w:val="006E7D09"/>
    <w:rsid w:val="006F3923"/>
    <w:rsid w:val="006F482B"/>
    <w:rsid w:val="006F57FD"/>
    <w:rsid w:val="00740D3A"/>
    <w:rsid w:val="00741E20"/>
    <w:rsid w:val="00744AEB"/>
    <w:rsid w:val="0075485C"/>
    <w:rsid w:val="007562C5"/>
    <w:rsid w:val="007575D9"/>
    <w:rsid w:val="00765513"/>
    <w:rsid w:val="00796716"/>
    <w:rsid w:val="007A24F7"/>
    <w:rsid w:val="007A7DA4"/>
    <w:rsid w:val="007B4C15"/>
    <w:rsid w:val="007B59C9"/>
    <w:rsid w:val="007B6FFC"/>
    <w:rsid w:val="007C150E"/>
    <w:rsid w:val="007C6BEA"/>
    <w:rsid w:val="007E08B8"/>
    <w:rsid w:val="0081018A"/>
    <w:rsid w:val="0081460A"/>
    <w:rsid w:val="00822852"/>
    <w:rsid w:val="0082400D"/>
    <w:rsid w:val="008416EF"/>
    <w:rsid w:val="00850AA7"/>
    <w:rsid w:val="00852AAE"/>
    <w:rsid w:val="00861B3B"/>
    <w:rsid w:val="0088428F"/>
    <w:rsid w:val="00885FDE"/>
    <w:rsid w:val="00890014"/>
    <w:rsid w:val="00893AF1"/>
    <w:rsid w:val="00897B9E"/>
    <w:rsid w:val="008A4D2B"/>
    <w:rsid w:val="008A60F4"/>
    <w:rsid w:val="008B45F7"/>
    <w:rsid w:val="008B61FB"/>
    <w:rsid w:val="008E2612"/>
    <w:rsid w:val="008F6ED0"/>
    <w:rsid w:val="009024C3"/>
    <w:rsid w:val="009137E1"/>
    <w:rsid w:val="00913E43"/>
    <w:rsid w:val="0092043E"/>
    <w:rsid w:val="00925AEB"/>
    <w:rsid w:val="00930139"/>
    <w:rsid w:val="009416B3"/>
    <w:rsid w:val="009426E1"/>
    <w:rsid w:val="00953432"/>
    <w:rsid w:val="00955036"/>
    <w:rsid w:val="00957408"/>
    <w:rsid w:val="009651DB"/>
    <w:rsid w:val="00967AC8"/>
    <w:rsid w:val="00974F29"/>
    <w:rsid w:val="00975C22"/>
    <w:rsid w:val="00977980"/>
    <w:rsid w:val="00984B71"/>
    <w:rsid w:val="009A6728"/>
    <w:rsid w:val="009B1228"/>
    <w:rsid w:val="009C3CBA"/>
    <w:rsid w:val="009E0201"/>
    <w:rsid w:val="00A01B1A"/>
    <w:rsid w:val="00A12087"/>
    <w:rsid w:val="00A15AE8"/>
    <w:rsid w:val="00A17719"/>
    <w:rsid w:val="00A36276"/>
    <w:rsid w:val="00A36872"/>
    <w:rsid w:val="00A41C6A"/>
    <w:rsid w:val="00A54DF7"/>
    <w:rsid w:val="00A6100D"/>
    <w:rsid w:val="00A645F2"/>
    <w:rsid w:val="00A76D33"/>
    <w:rsid w:val="00A77BCD"/>
    <w:rsid w:val="00A84727"/>
    <w:rsid w:val="00A9628A"/>
    <w:rsid w:val="00A97707"/>
    <w:rsid w:val="00AA1F98"/>
    <w:rsid w:val="00AA7EBB"/>
    <w:rsid w:val="00AD7B9A"/>
    <w:rsid w:val="00AE3009"/>
    <w:rsid w:val="00AE494E"/>
    <w:rsid w:val="00AE7265"/>
    <w:rsid w:val="00B0541E"/>
    <w:rsid w:val="00B10A34"/>
    <w:rsid w:val="00B14E81"/>
    <w:rsid w:val="00B167B9"/>
    <w:rsid w:val="00B267CE"/>
    <w:rsid w:val="00B3449D"/>
    <w:rsid w:val="00B40D6C"/>
    <w:rsid w:val="00B40D88"/>
    <w:rsid w:val="00B41DA5"/>
    <w:rsid w:val="00B543AF"/>
    <w:rsid w:val="00B750A3"/>
    <w:rsid w:val="00B80692"/>
    <w:rsid w:val="00B82A5C"/>
    <w:rsid w:val="00B8300D"/>
    <w:rsid w:val="00B90F52"/>
    <w:rsid w:val="00BB0D20"/>
    <w:rsid w:val="00BB7DD1"/>
    <w:rsid w:val="00BC06FD"/>
    <w:rsid w:val="00BC5157"/>
    <w:rsid w:val="00BD6A02"/>
    <w:rsid w:val="00BE0A72"/>
    <w:rsid w:val="00BF56EC"/>
    <w:rsid w:val="00C05457"/>
    <w:rsid w:val="00C11CBA"/>
    <w:rsid w:val="00C31E1A"/>
    <w:rsid w:val="00C343C8"/>
    <w:rsid w:val="00C4074B"/>
    <w:rsid w:val="00C44BB5"/>
    <w:rsid w:val="00C503B6"/>
    <w:rsid w:val="00C519DB"/>
    <w:rsid w:val="00C66E21"/>
    <w:rsid w:val="00C75C9D"/>
    <w:rsid w:val="00C77B6E"/>
    <w:rsid w:val="00C857B7"/>
    <w:rsid w:val="00C86BE5"/>
    <w:rsid w:val="00C87C45"/>
    <w:rsid w:val="00C91501"/>
    <w:rsid w:val="00C91CAA"/>
    <w:rsid w:val="00C95FA8"/>
    <w:rsid w:val="00C96684"/>
    <w:rsid w:val="00CA4ECE"/>
    <w:rsid w:val="00CB08DE"/>
    <w:rsid w:val="00CC1560"/>
    <w:rsid w:val="00CC2A06"/>
    <w:rsid w:val="00CC67AC"/>
    <w:rsid w:val="00CD0BEF"/>
    <w:rsid w:val="00CD234E"/>
    <w:rsid w:val="00CD298C"/>
    <w:rsid w:val="00CE32D5"/>
    <w:rsid w:val="00CE3B8B"/>
    <w:rsid w:val="00CE4970"/>
    <w:rsid w:val="00CF0957"/>
    <w:rsid w:val="00D00D5E"/>
    <w:rsid w:val="00D123BD"/>
    <w:rsid w:val="00D12629"/>
    <w:rsid w:val="00D149AD"/>
    <w:rsid w:val="00D2126D"/>
    <w:rsid w:val="00D30CA3"/>
    <w:rsid w:val="00D339AD"/>
    <w:rsid w:val="00D3428C"/>
    <w:rsid w:val="00D467AA"/>
    <w:rsid w:val="00D56855"/>
    <w:rsid w:val="00D63D72"/>
    <w:rsid w:val="00D746D0"/>
    <w:rsid w:val="00D82987"/>
    <w:rsid w:val="00D85D65"/>
    <w:rsid w:val="00D86D02"/>
    <w:rsid w:val="00D93DBD"/>
    <w:rsid w:val="00D97712"/>
    <w:rsid w:val="00DB4008"/>
    <w:rsid w:val="00E00CDB"/>
    <w:rsid w:val="00E00E0B"/>
    <w:rsid w:val="00E12B0D"/>
    <w:rsid w:val="00E14747"/>
    <w:rsid w:val="00E16031"/>
    <w:rsid w:val="00E20D77"/>
    <w:rsid w:val="00E325D4"/>
    <w:rsid w:val="00E32B1A"/>
    <w:rsid w:val="00E67A86"/>
    <w:rsid w:val="00E72AD1"/>
    <w:rsid w:val="00E77C31"/>
    <w:rsid w:val="00E82CB1"/>
    <w:rsid w:val="00E84A42"/>
    <w:rsid w:val="00E86F2E"/>
    <w:rsid w:val="00E976E3"/>
    <w:rsid w:val="00EA2D89"/>
    <w:rsid w:val="00EA50C1"/>
    <w:rsid w:val="00EB3AC3"/>
    <w:rsid w:val="00EC77C7"/>
    <w:rsid w:val="00ED254F"/>
    <w:rsid w:val="00ED4119"/>
    <w:rsid w:val="00ED572F"/>
    <w:rsid w:val="00EE751E"/>
    <w:rsid w:val="00EF70BA"/>
    <w:rsid w:val="00F1457A"/>
    <w:rsid w:val="00F16E7D"/>
    <w:rsid w:val="00F255CD"/>
    <w:rsid w:val="00F3295F"/>
    <w:rsid w:val="00F41210"/>
    <w:rsid w:val="00F4445B"/>
    <w:rsid w:val="00F64EBC"/>
    <w:rsid w:val="00F71705"/>
    <w:rsid w:val="00F72B97"/>
    <w:rsid w:val="00F7406A"/>
    <w:rsid w:val="00F75A03"/>
    <w:rsid w:val="00F81A10"/>
    <w:rsid w:val="00F81CDA"/>
    <w:rsid w:val="00F82619"/>
    <w:rsid w:val="00F82B6A"/>
    <w:rsid w:val="00F82F8B"/>
    <w:rsid w:val="00F83085"/>
    <w:rsid w:val="00F84219"/>
    <w:rsid w:val="00F9434C"/>
    <w:rsid w:val="00F97B6C"/>
    <w:rsid w:val="00FA3553"/>
    <w:rsid w:val="00FB071F"/>
    <w:rsid w:val="00FB0F25"/>
    <w:rsid w:val="00FB53E9"/>
    <w:rsid w:val="00FB5FFD"/>
    <w:rsid w:val="00FB7838"/>
    <w:rsid w:val="00FC1C22"/>
    <w:rsid w:val="00FC7E02"/>
    <w:rsid w:val="00FD5CE7"/>
    <w:rsid w:val="00FE5665"/>
    <w:rsid w:val="00FF6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1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2087"/>
    <w:rPr>
      <w:rFonts w:ascii="Tahoma" w:hAnsi="Tahoma" w:cs="Tahoma"/>
      <w:sz w:val="16"/>
      <w:szCs w:val="16"/>
    </w:rPr>
  </w:style>
  <w:style w:type="table" w:styleId="a4">
    <w:name w:val="Table Grid"/>
    <w:basedOn w:val="a1"/>
    <w:rsid w:val="00422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B3449D"/>
    <w:rPr>
      <w:color w:val="0000FF"/>
      <w:u w:val="single"/>
    </w:rPr>
  </w:style>
  <w:style w:type="paragraph" w:styleId="a6">
    <w:name w:val="Plain Text"/>
    <w:basedOn w:val="a"/>
    <w:link w:val="a7"/>
    <w:rsid w:val="000E193C"/>
    <w:rPr>
      <w:rFonts w:ascii="Courier New" w:hAnsi="Courier New"/>
      <w:sz w:val="20"/>
      <w:szCs w:val="20"/>
      <w:lang w:val="ru-RU"/>
    </w:rPr>
  </w:style>
  <w:style w:type="character" w:customStyle="1" w:styleId="a7">
    <w:name w:val="Текст Знак"/>
    <w:basedOn w:val="a0"/>
    <w:link w:val="a6"/>
    <w:rsid w:val="000E193C"/>
    <w:rPr>
      <w:rFonts w:ascii="Courier New" w:hAnsi="Courier New"/>
    </w:rPr>
  </w:style>
  <w:style w:type="paragraph" w:customStyle="1" w:styleId="1">
    <w:name w:val="Без интервала1"/>
    <w:rsid w:val="000E193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2846786">
      <w:bodyDiv w:val="1"/>
      <w:marLeft w:val="0"/>
      <w:marRight w:val="0"/>
      <w:marTop w:val="0"/>
      <w:marBottom w:val="0"/>
      <w:divBdr>
        <w:top w:val="none" w:sz="0" w:space="0" w:color="auto"/>
        <w:left w:val="none" w:sz="0" w:space="0" w:color="auto"/>
        <w:bottom w:val="none" w:sz="0" w:space="0" w:color="auto"/>
        <w:right w:val="none" w:sz="0" w:space="0" w:color="auto"/>
      </w:divBdr>
    </w:div>
    <w:div w:id="49496504">
      <w:bodyDiv w:val="1"/>
      <w:marLeft w:val="0"/>
      <w:marRight w:val="0"/>
      <w:marTop w:val="0"/>
      <w:marBottom w:val="0"/>
      <w:divBdr>
        <w:top w:val="none" w:sz="0" w:space="0" w:color="auto"/>
        <w:left w:val="none" w:sz="0" w:space="0" w:color="auto"/>
        <w:bottom w:val="none" w:sz="0" w:space="0" w:color="auto"/>
        <w:right w:val="none" w:sz="0" w:space="0" w:color="auto"/>
      </w:divBdr>
    </w:div>
    <w:div w:id="51198194">
      <w:bodyDiv w:val="1"/>
      <w:marLeft w:val="0"/>
      <w:marRight w:val="0"/>
      <w:marTop w:val="0"/>
      <w:marBottom w:val="0"/>
      <w:divBdr>
        <w:top w:val="none" w:sz="0" w:space="0" w:color="auto"/>
        <w:left w:val="none" w:sz="0" w:space="0" w:color="auto"/>
        <w:bottom w:val="none" w:sz="0" w:space="0" w:color="auto"/>
        <w:right w:val="none" w:sz="0" w:space="0" w:color="auto"/>
      </w:divBdr>
    </w:div>
    <w:div w:id="90779663">
      <w:bodyDiv w:val="1"/>
      <w:marLeft w:val="0"/>
      <w:marRight w:val="0"/>
      <w:marTop w:val="0"/>
      <w:marBottom w:val="0"/>
      <w:divBdr>
        <w:top w:val="none" w:sz="0" w:space="0" w:color="auto"/>
        <w:left w:val="none" w:sz="0" w:space="0" w:color="auto"/>
        <w:bottom w:val="none" w:sz="0" w:space="0" w:color="auto"/>
        <w:right w:val="none" w:sz="0" w:space="0" w:color="auto"/>
      </w:divBdr>
    </w:div>
    <w:div w:id="107045585">
      <w:bodyDiv w:val="1"/>
      <w:marLeft w:val="0"/>
      <w:marRight w:val="0"/>
      <w:marTop w:val="0"/>
      <w:marBottom w:val="0"/>
      <w:divBdr>
        <w:top w:val="none" w:sz="0" w:space="0" w:color="auto"/>
        <w:left w:val="none" w:sz="0" w:space="0" w:color="auto"/>
        <w:bottom w:val="none" w:sz="0" w:space="0" w:color="auto"/>
        <w:right w:val="none" w:sz="0" w:space="0" w:color="auto"/>
      </w:divBdr>
    </w:div>
    <w:div w:id="110780839">
      <w:bodyDiv w:val="1"/>
      <w:marLeft w:val="0"/>
      <w:marRight w:val="0"/>
      <w:marTop w:val="0"/>
      <w:marBottom w:val="0"/>
      <w:divBdr>
        <w:top w:val="none" w:sz="0" w:space="0" w:color="auto"/>
        <w:left w:val="none" w:sz="0" w:space="0" w:color="auto"/>
        <w:bottom w:val="none" w:sz="0" w:space="0" w:color="auto"/>
        <w:right w:val="none" w:sz="0" w:space="0" w:color="auto"/>
      </w:divBdr>
    </w:div>
    <w:div w:id="131755738">
      <w:bodyDiv w:val="1"/>
      <w:marLeft w:val="0"/>
      <w:marRight w:val="0"/>
      <w:marTop w:val="0"/>
      <w:marBottom w:val="0"/>
      <w:divBdr>
        <w:top w:val="none" w:sz="0" w:space="0" w:color="auto"/>
        <w:left w:val="none" w:sz="0" w:space="0" w:color="auto"/>
        <w:bottom w:val="none" w:sz="0" w:space="0" w:color="auto"/>
        <w:right w:val="none" w:sz="0" w:space="0" w:color="auto"/>
      </w:divBdr>
    </w:div>
    <w:div w:id="155194600">
      <w:bodyDiv w:val="1"/>
      <w:marLeft w:val="0"/>
      <w:marRight w:val="0"/>
      <w:marTop w:val="0"/>
      <w:marBottom w:val="0"/>
      <w:divBdr>
        <w:top w:val="none" w:sz="0" w:space="0" w:color="auto"/>
        <w:left w:val="none" w:sz="0" w:space="0" w:color="auto"/>
        <w:bottom w:val="none" w:sz="0" w:space="0" w:color="auto"/>
        <w:right w:val="none" w:sz="0" w:space="0" w:color="auto"/>
      </w:divBdr>
    </w:div>
    <w:div w:id="179861312">
      <w:bodyDiv w:val="1"/>
      <w:marLeft w:val="0"/>
      <w:marRight w:val="0"/>
      <w:marTop w:val="0"/>
      <w:marBottom w:val="0"/>
      <w:divBdr>
        <w:top w:val="none" w:sz="0" w:space="0" w:color="auto"/>
        <w:left w:val="none" w:sz="0" w:space="0" w:color="auto"/>
        <w:bottom w:val="none" w:sz="0" w:space="0" w:color="auto"/>
        <w:right w:val="none" w:sz="0" w:space="0" w:color="auto"/>
      </w:divBdr>
    </w:div>
    <w:div w:id="210923177">
      <w:bodyDiv w:val="1"/>
      <w:marLeft w:val="0"/>
      <w:marRight w:val="0"/>
      <w:marTop w:val="0"/>
      <w:marBottom w:val="0"/>
      <w:divBdr>
        <w:top w:val="none" w:sz="0" w:space="0" w:color="auto"/>
        <w:left w:val="none" w:sz="0" w:space="0" w:color="auto"/>
        <w:bottom w:val="none" w:sz="0" w:space="0" w:color="auto"/>
        <w:right w:val="none" w:sz="0" w:space="0" w:color="auto"/>
      </w:divBdr>
    </w:div>
    <w:div w:id="213079500">
      <w:bodyDiv w:val="1"/>
      <w:marLeft w:val="0"/>
      <w:marRight w:val="0"/>
      <w:marTop w:val="0"/>
      <w:marBottom w:val="0"/>
      <w:divBdr>
        <w:top w:val="none" w:sz="0" w:space="0" w:color="auto"/>
        <w:left w:val="none" w:sz="0" w:space="0" w:color="auto"/>
        <w:bottom w:val="none" w:sz="0" w:space="0" w:color="auto"/>
        <w:right w:val="none" w:sz="0" w:space="0" w:color="auto"/>
      </w:divBdr>
    </w:div>
    <w:div w:id="268510345">
      <w:bodyDiv w:val="1"/>
      <w:marLeft w:val="0"/>
      <w:marRight w:val="0"/>
      <w:marTop w:val="0"/>
      <w:marBottom w:val="0"/>
      <w:divBdr>
        <w:top w:val="none" w:sz="0" w:space="0" w:color="auto"/>
        <w:left w:val="none" w:sz="0" w:space="0" w:color="auto"/>
        <w:bottom w:val="none" w:sz="0" w:space="0" w:color="auto"/>
        <w:right w:val="none" w:sz="0" w:space="0" w:color="auto"/>
      </w:divBdr>
    </w:div>
    <w:div w:id="282229547">
      <w:bodyDiv w:val="1"/>
      <w:marLeft w:val="0"/>
      <w:marRight w:val="0"/>
      <w:marTop w:val="0"/>
      <w:marBottom w:val="0"/>
      <w:divBdr>
        <w:top w:val="none" w:sz="0" w:space="0" w:color="auto"/>
        <w:left w:val="none" w:sz="0" w:space="0" w:color="auto"/>
        <w:bottom w:val="none" w:sz="0" w:space="0" w:color="auto"/>
        <w:right w:val="none" w:sz="0" w:space="0" w:color="auto"/>
      </w:divBdr>
    </w:div>
    <w:div w:id="282614743">
      <w:bodyDiv w:val="1"/>
      <w:marLeft w:val="0"/>
      <w:marRight w:val="0"/>
      <w:marTop w:val="0"/>
      <w:marBottom w:val="0"/>
      <w:divBdr>
        <w:top w:val="none" w:sz="0" w:space="0" w:color="auto"/>
        <w:left w:val="none" w:sz="0" w:space="0" w:color="auto"/>
        <w:bottom w:val="none" w:sz="0" w:space="0" w:color="auto"/>
        <w:right w:val="none" w:sz="0" w:space="0" w:color="auto"/>
      </w:divBdr>
    </w:div>
    <w:div w:id="289358225">
      <w:bodyDiv w:val="1"/>
      <w:marLeft w:val="0"/>
      <w:marRight w:val="0"/>
      <w:marTop w:val="0"/>
      <w:marBottom w:val="0"/>
      <w:divBdr>
        <w:top w:val="none" w:sz="0" w:space="0" w:color="auto"/>
        <w:left w:val="none" w:sz="0" w:space="0" w:color="auto"/>
        <w:bottom w:val="none" w:sz="0" w:space="0" w:color="auto"/>
        <w:right w:val="none" w:sz="0" w:space="0" w:color="auto"/>
      </w:divBdr>
    </w:div>
    <w:div w:id="297302962">
      <w:bodyDiv w:val="1"/>
      <w:marLeft w:val="0"/>
      <w:marRight w:val="0"/>
      <w:marTop w:val="0"/>
      <w:marBottom w:val="0"/>
      <w:divBdr>
        <w:top w:val="none" w:sz="0" w:space="0" w:color="auto"/>
        <w:left w:val="none" w:sz="0" w:space="0" w:color="auto"/>
        <w:bottom w:val="none" w:sz="0" w:space="0" w:color="auto"/>
        <w:right w:val="none" w:sz="0" w:space="0" w:color="auto"/>
      </w:divBdr>
    </w:div>
    <w:div w:id="302663517">
      <w:bodyDiv w:val="1"/>
      <w:marLeft w:val="0"/>
      <w:marRight w:val="0"/>
      <w:marTop w:val="0"/>
      <w:marBottom w:val="0"/>
      <w:divBdr>
        <w:top w:val="none" w:sz="0" w:space="0" w:color="auto"/>
        <w:left w:val="none" w:sz="0" w:space="0" w:color="auto"/>
        <w:bottom w:val="none" w:sz="0" w:space="0" w:color="auto"/>
        <w:right w:val="none" w:sz="0" w:space="0" w:color="auto"/>
      </w:divBdr>
    </w:div>
    <w:div w:id="307591221">
      <w:bodyDiv w:val="1"/>
      <w:marLeft w:val="0"/>
      <w:marRight w:val="0"/>
      <w:marTop w:val="0"/>
      <w:marBottom w:val="0"/>
      <w:divBdr>
        <w:top w:val="none" w:sz="0" w:space="0" w:color="auto"/>
        <w:left w:val="none" w:sz="0" w:space="0" w:color="auto"/>
        <w:bottom w:val="none" w:sz="0" w:space="0" w:color="auto"/>
        <w:right w:val="none" w:sz="0" w:space="0" w:color="auto"/>
      </w:divBdr>
    </w:div>
    <w:div w:id="309362535">
      <w:bodyDiv w:val="1"/>
      <w:marLeft w:val="0"/>
      <w:marRight w:val="0"/>
      <w:marTop w:val="0"/>
      <w:marBottom w:val="0"/>
      <w:divBdr>
        <w:top w:val="none" w:sz="0" w:space="0" w:color="auto"/>
        <w:left w:val="none" w:sz="0" w:space="0" w:color="auto"/>
        <w:bottom w:val="none" w:sz="0" w:space="0" w:color="auto"/>
        <w:right w:val="none" w:sz="0" w:space="0" w:color="auto"/>
      </w:divBdr>
    </w:div>
    <w:div w:id="380055708">
      <w:bodyDiv w:val="1"/>
      <w:marLeft w:val="0"/>
      <w:marRight w:val="0"/>
      <w:marTop w:val="0"/>
      <w:marBottom w:val="0"/>
      <w:divBdr>
        <w:top w:val="none" w:sz="0" w:space="0" w:color="auto"/>
        <w:left w:val="none" w:sz="0" w:space="0" w:color="auto"/>
        <w:bottom w:val="none" w:sz="0" w:space="0" w:color="auto"/>
        <w:right w:val="none" w:sz="0" w:space="0" w:color="auto"/>
      </w:divBdr>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414136560">
      <w:bodyDiv w:val="1"/>
      <w:marLeft w:val="0"/>
      <w:marRight w:val="0"/>
      <w:marTop w:val="0"/>
      <w:marBottom w:val="0"/>
      <w:divBdr>
        <w:top w:val="none" w:sz="0" w:space="0" w:color="auto"/>
        <w:left w:val="none" w:sz="0" w:space="0" w:color="auto"/>
        <w:bottom w:val="none" w:sz="0" w:space="0" w:color="auto"/>
        <w:right w:val="none" w:sz="0" w:space="0" w:color="auto"/>
      </w:divBdr>
    </w:div>
    <w:div w:id="495851191">
      <w:bodyDiv w:val="1"/>
      <w:marLeft w:val="0"/>
      <w:marRight w:val="0"/>
      <w:marTop w:val="0"/>
      <w:marBottom w:val="0"/>
      <w:divBdr>
        <w:top w:val="none" w:sz="0" w:space="0" w:color="auto"/>
        <w:left w:val="none" w:sz="0" w:space="0" w:color="auto"/>
        <w:bottom w:val="none" w:sz="0" w:space="0" w:color="auto"/>
        <w:right w:val="none" w:sz="0" w:space="0" w:color="auto"/>
      </w:divBdr>
    </w:div>
    <w:div w:id="500774823">
      <w:bodyDiv w:val="1"/>
      <w:marLeft w:val="0"/>
      <w:marRight w:val="0"/>
      <w:marTop w:val="0"/>
      <w:marBottom w:val="0"/>
      <w:divBdr>
        <w:top w:val="none" w:sz="0" w:space="0" w:color="auto"/>
        <w:left w:val="none" w:sz="0" w:space="0" w:color="auto"/>
        <w:bottom w:val="none" w:sz="0" w:space="0" w:color="auto"/>
        <w:right w:val="none" w:sz="0" w:space="0" w:color="auto"/>
      </w:divBdr>
    </w:div>
    <w:div w:id="537817592">
      <w:bodyDiv w:val="1"/>
      <w:marLeft w:val="0"/>
      <w:marRight w:val="0"/>
      <w:marTop w:val="0"/>
      <w:marBottom w:val="0"/>
      <w:divBdr>
        <w:top w:val="none" w:sz="0" w:space="0" w:color="auto"/>
        <w:left w:val="none" w:sz="0" w:space="0" w:color="auto"/>
        <w:bottom w:val="none" w:sz="0" w:space="0" w:color="auto"/>
        <w:right w:val="none" w:sz="0" w:space="0" w:color="auto"/>
      </w:divBdr>
    </w:div>
    <w:div w:id="586158532">
      <w:bodyDiv w:val="1"/>
      <w:marLeft w:val="0"/>
      <w:marRight w:val="0"/>
      <w:marTop w:val="0"/>
      <w:marBottom w:val="0"/>
      <w:divBdr>
        <w:top w:val="none" w:sz="0" w:space="0" w:color="auto"/>
        <w:left w:val="none" w:sz="0" w:space="0" w:color="auto"/>
        <w:bottom w:val="none" w:sz="0" w:space="0" w:color="auto"/>
        <w:right w:val="none" w:sz="0" w:space="0" w:color="auto"/>
      </w:divBdr>
    </w:div>
    <w:div w:id="623999834">
      <w:bodyDiv w:val="1"/>
      <w:marLeft w:val="0"/>
      <w:marRight w:val="0"/>
      <w:marTop w:val="0"/>
      <w:marBottom w:val="0"/>
      <w:divBdr>
        <w:top w:val="none" w:sz="0" w:space="0" w:color="auto"/>
        <w:left w:val="none" w:sz="0" w:space="0" w:color="auto"/>
        <w:bottom w:val="none" w:sz="0" w:space="0" w:color="auto"/>
        <w:right w:val="none" w:sz="0" w:space="0" w:color="auto"/>
      </w:divBdr>
    </w:div>
    <w:div w:id="689333362">
      <w:bodyDiv w:val="1"/>
      <w:marLeft w:val="0"/>
      <w:marRight w:val="0"/>
      <w:marTop w:val="0"/>
      <w:marBottom w:val="0"/>
      <w:divBdr>
        <w:top w:val="none" w:sz="0" w:space="0" w:color="auto"/>
        <w:left w:val="none" w:sz="0" w:space="0" w:color="auto"/>
        <w:bottom w:val="none" w:sz="0" w:space="0" w:color="auto"/>
        <w:right w:val="none" w:sz="0" w:space="0" w:color="auto"/>
      </w:divBdr>
    </w:div>
    <w:div w:id="765996965">
      <w:bodyDiv w:val="1"/>
      <w:marLeft w:val="0"/>
      <w:marRight w:val="0"/>
      <w:marTop w:val="0"/>
      <w:marBottom w:val="0"/>
      <w:divBdr>
        <w:top w:val="none" w:sz="0" w:space="0" w:color="auto"/>
        <w:left w:val="none" w:sz="0" w:space="0" w:color="auto"/>
        <w:bottom w:val="none" w:sz="0" w:space="0" w:color="auto"/>
        <w:right w:val="none" w:sz="0" w:space="0" w:color="auto"/>
      </w:divBdr>
    </w:div>
    <w:div w:id="769862605">
      <w:bodyDiv w:val="1"/>
      <w:marLeft w:val="0"/>
      <w:marRight w:val="0"/>
      <w:marTop w:val="0"/>
      <w:marBottom w:val="0"/>
      <w:divBdr>
        <w:top w:val="none" w:sz="0" w:space="0" w:color="auto"/>
        <w:left w:val="none" w:sz="0" w:space="0" w:color="auto"/>
        <w:bottom w:val="none" w:sz="0" w:space="0" w:color="auto"/>
        <w:right w:val="none" w:sz="0" w:space="0" w:color="auto"/>
      </w:divBdr>
    </w:div>
    <w:div w:id="790628365">
      <w:bodyDiv w:val="1"/>
      <w:marLeft w:val="0"/>
      <w:marRight w:val="0"/>
      <w:marTop w:val="0"/>
      <w:marBottom w:val="0"/>
      <w:divBdr>
        <w:top w:val="none" w:sz="0" w:space="0" w:color="auto"/>
        <w:left w:val="none" w:sz="0" w:space="0" w:color="auto"/>
        <w:bottom w:val="none" w:sz="0" w:space="0" w:color="auto"/>
        <w:right w:val="none" w:sz="0" w:space="0" w:color="auto"/>
      </w:divBdr>
    </w:div>
    <w:div w:id="795488854">
      <w:bodyDiv w:val="1"/>
      <w:marLeft w:val="0"/>
      <w:marRight w:val="0"/>
      <w:marTop w:val="0"/>
      <w:marBottom w:val="0"/>
      <w:divBdr>
        <w:top w:val="none" w:sz="0" w:space="0" w:color="auto"/>
        <w:left w:val="none" w:sz="0" w:space="0" w:color="auto"/>
        <w:bottom w:val="none" w:sz="0" w:space="0" w:color="auto"/>
        <w:right w:val="none" w:sz="0" w:space="0" w:color="auto"/>
      </w:divBdr>
    </w:div>
    <w:div w:id="830367853">
      <w:bodyDiv w:val="1"/>
      <w:marLeft w:val="0"/>
      <w:marRight w:val="0"/>
      <w:marTop w:val="0"/>
      <w:marBottom w:val="0"/>
      <w:divBdr>
        <w:top w:val="none" w:sz="0" w:space="0" w:color="auto"/>
        <w:left w:val="none" w:sz="0" w:space="0" w:color="auto"/>
        <w:bottom w:val="none" w:sz="0" w:space="0" w:color="auto"/>
        <w:right w:val="none" w:sz="0" w:space="0" w:color="auto"/>
      </w:divBdr>
    </w:div>
    <w:div w:id="846211877">
      <w:bodyDiv w:val="1"/>
      <w:marLeft w:val="0"/>
      <w:marRight w:val="0"/>
      <w:marTop w:val="0"/>
      <w:marBottom w:val="0"/>
      <w:divBdr>
        <w:top w:val="none" w:sz="0" w:space="0" w:color="auto"/>
        <w:left w:val="none" w:sz="0" w:space="0" w:color="auto"/>
        <w:bottom w:val="none" w:sz="0" w:space="0" w:color="auto"/>
        <w:right w:val="none" w:sz="0" w:space="0" w:color="auto"/>
      </w:divBdr>
    </w:div>
    <w:div w:id="855120350">
      <w:bodyDiv w:val="1"/>
      <w:marLeft w:val="0"/>
      <w:marRight w:val="0"/>
      <w:marTop w:val="0"/>
      <w:marBottom w:val="0"/>
      <w:divBdr>
        <w:top w:val="none" w:sz="0" w:space="0" w:color="auto"/>
        <w:left w:val="none" w:sz="0" w:space="0" w:color="auto"/>
        <w:bottom w:val="none" w:sz="0" w:space="0" w:color="auto"/>
        <w:right w:val="none" w:sz="0" w:space="0" w:color="auto"/>
      </w:divBdr>
    </w:div>
    <w:div w:id="868026126">
      <w:bodyDiv w:val="1"/>
      <w:marLeft w:val="0"/>
      <w:marRight w:val="0"/>
      <w:marTop w:val="0"/>
      <w:marBottom w:val="0"/>
      <w:divBdr>
        <w:top w:val="none" w:sz="0" w:space="0" w:color="auto"/>
        <w:left w:val="none" w:sz="0" w:space="0" w:color="auto"/>
        <w:bottom w:val="none" w:sz="0" w:space="0" w:color="auto"/>
        <w:right w:val="none" w:sz="0" w:space="0" w:color="auto"/>
      </w:divBdr>
    </w:div>
    <w:div w:id="896433212">
      <w:bodyDiv w:val="1"/>
      <w:marLeft w:val="0"/>
      <w:marRight w:val="0"/>
      <w:marTop w:val="0"/>
      <w:marBottom w:val="0"/>
      <w:divBdr>
        <w:top w:val="none" w:sz="0" w:space="0" w:color="auto"/>
        <w:left w:val="none" w:sz="0" w:space="0" w:color="auto"/>
        <w:bottom w:val="none" w:sz="0" w:space="0" w:color="auto"/>
        <w:right w:val="none" w:sz="0" w:space="0" w:color="auto"/>
      </w:divBdr>
    </w:div>
    <w:div w:id="972490937">
      <w:bodyDiv w:val="1"/>
      <w:marLeft w:val="0"/>
      <w:marRight w:val="0"/>
      <w:marTop w:val="0"/>
      <w:marBottom w:val="0"/>
      <w:divBdr>
        <w:top w:val="none" w:sz="0" w:space="0" w:color="auto"/>
        <w:left w:val="none" w:sz="0" w:space="0" w:color="auto"/>
        <w:bottom w:val="none" w:sz="0" w:space="0" w:color="auto"/>
        <w:right w:val="none" w:sz="0" w:space="0" w:color="auto"/>
      </w:divBdr>
    </w:div>
    <w:div w:id="1021467929">
      <w:bodyDiv w:val="1"/>
      <w:marLeft w:val="0"/>
      <w:marRight w:val="0"/>
      <w:marTop w:val="0"/>
      <w:marBottom w:val="0"/>
      <w:divBdr>
        <w:top w:val="none" w:sz="0" w:space="0" w:color="auto"/>
        <w:left w:val="none" w:sz="0" w:space="0" w:color="auto"/>
        <w:bottom w:val="none" w:sz="0" w:space="0" w:color="auto"/>
        <w:right w:val="none" w:sz="0" w:space="0" w:color="auto"/>
      </w:divBdr>
    </w:div>
    <w:div w:id="1084646291">
      <w:bodyDiv w:val="1"/>
      <w:marLeft w:val="0"/>
      <w:marRight w:val="0"/>
      <w:marTop w:val="0"/>
      <w:marBottom w:val="0"/>
      <w:divBdr>
        <w:top w:val="none" w:sz="0" w:space="0" w:color="auto"/>
        <w:left w:val="none" w:sz="0" w:space="0" w:color="auto"/>
        <w:bottom w:val="none" w:sz="0" w:space="0" w:color="auto"/>
        <w:right w:val="none" w:sz="0" w:space="0" w:color="auto"/>
      </w:divBdr>
    </w:div>
    <w:div w:id="1137337145">
      <w:bodyDiv w:val="1"/>
      <w:marLeft w:val="0"/>
      <w:marRight w:val="0"/>
      <w:marTop w:val="0"/>
      <w:marBottom w:val="0"/>
      <w:divBdr>
        <w:top w:val="none" w:sz="0" w:space="0" w:color="auto"/>
        <w:left w:val="none" w:sz="0" w:space="0" w:color="auto"/>
        <w:bottom w:val="none" w:sz="0" w:space="0" w:color="auto"/>
        <w:right w:val="none" w:sz="0" w:space="0" w:color="auto"/>
      </w:divBdr>
    </w:div>
    <w:div w:id="1165245467">
      <w:bodyDiv w:val="1"/>
      <w:marLeft w:val="0"/>
      <w:marRight w:val="0"/>
      <w:marTop w:val="0"/>
      <w:marBottom w:val="0"/>
      <w:divBdr>
        <w:top w:val="none" w:sz="0" w:space="0" w:color="auto"/>
        <w:left w:val="none" w:sz="0" w:space="0" w:color="auto"/>
        <w:bottom w:val="none" w:sz="0" w:space="0" w:color="auto"/>
        <w:right w:val="none" w:sz="0" w:space="0" w:color="auto"/>
      </w:divBdr>
    </w:div>
    <w:div w:id="1171215552">
      <w:bodyDiv w:val="1"/>
      <w:marLeft w:val="0"/>
      <w:marRight w:val="0"/>
      <w:marTop w:val="0"/>
      <w:marBottom w:val="0"/>
      <w:divBdr>
        <w:top w:val="none" w:sz="0" w:space="0" w:color="auto"/>
        <w:left w:val="none" w:sz="0" w:space="0" w:color="auto"/>
        <w:bottom w:val="none" w:sz="0" w:space="0" w:color="auto"/>
        <w:right w:val="none" w:sz="0" w:space="0" w:color="auto"/>
      </w:divBdr>
    </w:div>
    <w:div w:id="1175654004">
      <w:bodyDiv w:val="1"/>
      <w:marLeft w:val="0"/>
      <w:marRight w:val="0"/>
      <w:marTop w:val="0"/>
      <w:marBottom w:val="0"/>
      <w:divBdr>
        <w:top w:val="none" w:sz="0" w:space="0" w:color="auto"/>
        <w:left w:val="none" w:sz="0" w:space="0" w:color="auto"/>
        <w:bottom w:val="none" w:sz="0" w:space="0" w:color="auto"/>
        <w:right w:val="none" w:sz="0" w:space="0" w:color="auto"/>
      </w:divBdr>
    </w:div>
    <w:div w:id="1187871090">
      <w:bodyDiv w:val="1"/>
      <w:marLeft w:val="0"/>
      <w:marRight w:val="0"/>
      <w:marTop w:val="0"/>
      <w:marBottom w:val="0"/>
      <w:divBdr>
        <w:top w:val="none" w:sz="0" w:space="0" w:color="auto"/>
        <w:left w:val="none" w:sz="0" w:space="0" w:color="auto"/>
        <w:bottom w:val="none" w:sz="0" w:space="0" w:color="auto"/>
        <w:right w:val="none" w:sz="0" w:space="0" w:color="auto"/>
      </w:divBdr>
    </w:div>
    <w:div w:id="1189491799">
      <w:bodyDiv w:val="1"/>
      <w:marLeft w:val="0"/>
      <w:marRight w:val="0"/>
      <w:marTop w:val="0"/>
      <w:marBottom w:val="0"/>
      <w:divBdr>
        <w:top w:val="none" w:sz="0" w:space="0" w:color="auto"/>
        <w:left w:val="none" w:sz="0" w:space="0" w:color="auto"/>
        <w:bottom w:val="none" w:sz="0" w:space="0" w:color="auto"/>
        <w:right w:val="none" w:sz="0" w:space="0" w:color="auto"/>
      </w:divBdr>
    </w:div>
    <w:div w:id="1205680096">
      <w:bodyDiv w:val="1"/>
      <w:marLeft w:val="0"/>
      <w:marRight w:val="0"/>
      <w:marTop w:val="0"/>
      <w:marBottom w:val="0"/>
      <w:divBdr>
        <w:top w:val="none" w:sz="0" w:space="0" w:color="auto"/>
        <w:left w:val="none" w:sz="0" w:space="0" w:color="auto"/>
        <w:bottom w:val="none" w:sz="0" w:space="0" w:color="auto"/>
        <w:right w:val="none" w:sz="0" w:space="0" w:color="auto"/>
      </w:divBdr>
    </w:div>
    <w:div w:id="1229339206">
      <w:bodyDiv w:val="1"/>
      <w:marLeft w:val="0"/>
      <w:marRight w:val="0"/>
      <w:marTop w:val="0"/>
      <w:marBottom w:val="0"/>
      <w:divBdr>
        <w:top w:val="none" w:sz="0" w:space="0" w:color="auto"/>
        <w:left w:val="none" w:sz="0" w:space="0" w:color="auto"/>
        <w:bottom w:val="none" w:sz="0" w:space="0" w:color="auto"/>
        <w:right w:val="none" w:sz="0" w:space="0" w:color="auto"/>
      </w:divBdr>
    </w:div>
    <w:div w:id="1268925602">
      <w:bodyDiv w:val="1"/>
      <w:marLeft w:val="0"/>
      <w:marRight w:val="0"/>
      <w:marTop w:val="0"/>
      <w:marBottom w:val="0"/>
      <w:divBdr>
        <w:top w:val="none" w:sz="0" w:space="0" w:color="auto"/>
        <w:left w:val="none" w:sz="0" w:space="0" w:color="auto"/>
        <w:bottom w:val="none" w:sz="0" w:space="0" w:color="auto"/>
        <w:right w:val="none" w:sz="0" w:space="0" w:color="auto"/>
      </w:divBdr>
    </w:div>
    <w:div w:id="1290629342">
      <w:bodyDiv w:val="1"/>
      <w:marLeft w:val="0"/>
      <w:marRight w:val="0"/>
      <w:marTop w:val="0"/>
      <w:marBottom w:val="0"/>
      <w:divBdr>
        <w:top w:val="none" w:sz="0" w:space="0" w:color="auto"/>
        <w:left w:val="none" w:sz="0" w:space="0" w:color="auto"/>
        <w:bottom w:val="none" w:sz="0" w:space="0" w:color="auto"/>
        <w:right w:val="none" w:sz="0" w:space="0" w:color="auto"/>
      </w:divBdr>
    </w:div>
    <w:div w:id="1301114823">
      <w:bodyDiv w:val="1"/>
      <w:marLeft w:val="0"/>
      <w:marRight w:val="0"/>
      <w:marTop w:val="0"/>
      <w:marBottom w:val="0"/>
      <w:divBdr>
        <w:top w:val="none" w:sz="0" w:space="0" w:color="auto"/>
        <w:left w:val="none" w:sz="0" w:space="0" w:color="auto"/>
        <w:bottom w:val="none" w:sz="0" w:space="0" w:color="auto"/>
        <w:right w:val="none" w:sz="0" w:space="0" w:color="auto"/>
      </w:divBdr>
    </w:div>
    <w:div w:id="1323700945">
      <w:bodyDiv w:val="1"/>
      <w:marLeft w:val="0"/>
      <w:marRight w:val="0"/>
      <w:marTop w:val="0"/>
      <w:marBottom w:val="0"/>
      <w:divBdr>
        <w:top w:val="none" w:sz="0" w:space="0" w:color="auto"/>
        <w:left w:val="none" w:sz="0" w:space="0" w:color="auto"/>
        <w:bottom w:val="none" w:sz="0" w:space="0" w:color="auto"/>
        <w:right w:val="none" w:sz="0" w:space="0" w:color="auto"/>
      </w:divBdr>
    </w:div>
    <w:div w:id="1324117083">
      <w:bodyDiv w:val="1"/>
      <w:marLeft w:val="0"/>
      <w:marRight w:val="0"/>
      <w:marTop w:val="0"/>
      <w:marBottom w:val="0"/>
      <w:divBdr>
        <w:top w:val="none" w:sz="0" w:space="0" w:color="auto"/>
        <w:left w:val="none" w:sz="0" w:space="0" w:color="auto"/>
        <w:bottom w:val="none" w:sz="0" w:space="0" w:color="auto"/>
        <w:right w:val="none" w:sz="0" w:space="0" w:color="auto"/>
      </w:divBdr>
    </w:div>
    <w:div w:id="1327199915">
      <w:bodyDiv w:val="1"/>
      <w:marLeft w:val="0"/>
      <w:marRight w:val="0"/>
      <w:marTop w:val="0"/>
      <w:marBottom w:val="0"/>
      <w:divBdr>
        <w:top w:val="none" w:sz="0" w:space="0" w:color="auto"/>
        <w:left w:val="none" w:sz="0" w:space="0" w:color="auto"/>
        <w:bottom w:val="none" w:sz="0" w:space="0" w:color="auto"/>
        <w:right w:val="none" w:sz="0" w:space="0" w:color="auto"/>
      </w:divBdr>
    </w:div>
    <w:div w:id="1349217040">
      <w:bodyDiv w:val="1"/>
      <w:marLeft w:val="0"/>
      <w:marRight w:val="0"/>
      <w:marTop w:val="0"/>
      <w:marBottom w:val="0"/>
      <w:divBdr>
        <w:top w:val="none" w:sz="0" w:space="0" w:color="auto"/>
        <w:left w:val="none" w:sz="0" w:space="0" w:color="auto"/>
        <w:bottom w:val="none" w:sz="0" w:space="0" w:color="auto"/>
        <w:right w:val="none" w:sz="0" w:space="0" w:color="auto"/>
      </w:divBdr>
    </w:div>
    <w:div w:id="1359115265">
      <w:bodyDiv w:val="1"/>
      <w:marLeft w:val="0"/>
      <w:marRight w:val="0"/>
      <w:marTop w:val="0"/>
      <w:marBottom w:val="0"/>
      <w:divBdr>
        <w:top w:val="none" w:sz="0" w:space="0" w:color="auto"/>
        <w:left w:val="none" w:sz="0" w:space="0" w:color="auto"/>
        <w:bottom w:val="none" w:sz="0" w:space="0" w:color="auto"/>
        <w:right w:val="none" w:sz="0" w:space="0" w:color="auto"/>
      </w:divBdr>
    </w:div>
    <w:div w:id="1394767129">
      <w:bodyDiv w:val="1"/>
      <w:marLeft w:val="0"/>
      <w:marRight w:val="0"/>
      <w:marTop w:val="0"/>
      <w:marBottom w:val="0"/>
      <w:divBdr>
        <w:top w:val="none" w:sz="0" w:space="0" w:color="auto"/>
        <w:left w:val="none" w:sz="0" w:space="0" w:color="auto"/>
        <w:bottom w:val="none" w:sz="0" w:space="0" w:color="auto"/>
        <w:right w:val="none" w:sz="0" w:space="0" w:color="auto"/>
      </w:divBdr>
    </w:div>
    <w:div w:id="1419056521">
      <w:bodyDiv w:val="1"/>
      <w:marLeft w:val="0"/>
      <w:marRight w:val="0"/>
      <w:marTop w:val="0"/>
      <w:marBottom w:val="0"/>
      <w:divBdr>
        <w:top w:val="none" w:sz="0" w:space="0" w:color="auto"/>
        <w:left w:val="none" w:sz="0" w:space="0" w:color="auto"/>
        <w:bottom w:val="none" w:sz="0" w:space="0" w:color="auto"/>
        <w:right w:val="none" w:sz="0" w:space="0" w:color="auto"/>
      </w:divBdr>
    </w:div>
    <w:div w:id="1473399691">
      <w:bodyDiv w:val="1"/>
      <w:marLeft w:val="0"/>
      <w:marRight w:val="0"/>
      <w:marTop w:val="0"/>
      <w:marBottom w:val="0"/>
      <w:divBdr>
        <w:top w:val="none" w:sz="0" w:space="0" w:color="auto"/>
        <w:left w:val="none" w:sz="0" w:space="0" w:color="auto"/>
        <w:bottom w:val="none" w:sz="0" w:space="0" w:color="auto"/>
        <w:right w:val="none" w:sz="0" w:space="0" w:color="auto"/>
      </w:divBdr>
    </w:div>
    <w:div w:id="1503005910">
      <w:bodyDiv w:val="1"/>
      <w:marLeft w:val="0"/>
      <w:marRight w:val="0"/>
      <w:marTop w:val="0"/>
      <w:marBottom w:val="0"/>
      <w:divBdr>
        <w:top w:val="none" w:sz="0" w:space="0" w:color="auto"/>
        <w:left w:val="none" w:sz="0" w:space="0" w:color="auto"/>
        <w:bottom w:val="none" w:sz="0" w:space="0" w:color="auto"/>
        <w:right w:val="none" w:sz="0" w:space="0" w:color="auto"/>
      </w:divBdr>
    </w:div>
    <w:div w:id="1509103241">
      <w:bodyDiv w:val="1"/>
      <w:marLeft w:val="0"/>
      <w:marRight w:val="0"/>
      <w:marTop w:val="0"/>
      <w:marBottom w:val="0"/>
      <w:divBdr>
        <w:top w:val="none" w:sz="0" w:space="0" w:color="auto"/>
        <w:left w:val="none" w:sz="0" w:space="0" w:color="auto"/>
        <w:bottom w:val="none" w:sz="0" w:space="0" w:color="auto"/>
        <w:right w:val="none" w:sz="0" w:space="0" w:color="auto"/>
      </w:divBdr>
    </w:div>
    <w:div w:id="1529877264">
      <w:bodyDiv w:val="1"/>
      <w:marLeft w:val="0"/>
      <w:marRight w:val="0"/>
      <w:marTop w:val="0"/>
      <w:marBottom w:val="0"/>
      <w:divBdr>
        <w:top w:val="none" w:sz="0" w:space="0" w:color="auto"/>
        <w:left w:val="none" w:sz="0" w:space="0" w:color="auto"/>
        <w:bottom w:val="none" w:sz="0" w:space="0" w:color="auto"/>
        <w:right w:val="none" w:sz="0" w:space="0" w:color="auto"/>
      </w:divBdr>
    </w:div>
    <w:div w:id="1538005022">
      <w:bodyDiv w:val="1"/>
      <w:marLeft w:val="0"/>
      <w:marRight w:val="0"/>
      <w:marTop w:val="0"/>
      <w:marBottom w:val="0"/>
      <w:divBdr>
        <w:top w:val="none" w:sz="0" w:space="0" w:color="auto"/>
        <w:left w:val="none" w:sz="0" w:space="0" w:color="auto"/>
        <w:bottom w:val="none" w:sz="0" w:space="0" w:color="auto"/>
        <w:right w:val="none" w:sz="0" w:space="0" w:color="auto"/>
      </w:divBdr>
    </w:div>
    <w:div w:id="1540243968">
      <w:bodyDiv w:val="1"/>
      <w:marLeft w:val="0"/>
      <w:marRight w:val="0"/>
      <w:marTop w:val="0"/>
      <w:marBottom w:val="0"/>
      <w:divBdr>
        <w:top w:val="none" w:sz="0" w:space="0" w:color="auto"/>
        <w:left w:val="none" w:sz="0" w:space="0" w:color="auto"/>
        <w:bottom w:val="none" w:sz="0" w:space="0" w:color="auto"/>
        <w:right w:val="none" w:sz="0" w:space="0" w:color="auto"/>
      </w:divBdr>
    </w:div>
    <w:div w:id="1549223361">
      <w:bodyDiv w:val="1"/>
      <w:marLeft w:val="0"/>
      <w:marRight w:val="0"/>
      <w:marTop w:val="0"/>
      <w:marBottom w:val="0"/>
      <w:divBdr>
        <w:top w:val="none" w:sz="0" w:space="0" w:color="auto"/>
        <w:left w:val="none" w:sz="0" w:space="0" w:color="auto"/>
        <w:bottom w:val="none" w:sz="0" w:space="0" w:color="auto"/>
        <w:right w:val="none" w:sz="0" w:space="0" w:color="auto"/>
      </w:divBdr>
    </w:div>
    <w:div w:id="1560941498">
      <w:bodyDiv w:val="1"/>
      <w:marLeft w:val="0"/>
      <w:marRight w:val="0"/>
      <w:marTop w:val="0"/>
      <w:marBottom w:val="0"/>
      <w:divBdr>
        <w:top w:val="none" w:sz="0" w:space="0" w:color="auto"/>
        <w:left w:val="none" w:sz="0" w:space="0" w:color="auto"/>
        <w:bottom w:val="none" w:sz="0" w:space="0" w:color="auto"/>
        <w:right w:val="none" w:sz="0" w:space="0" w:color="auto"/>
      </w:divBdr>
    </w:div>
    <w:div w:id="1570455207">
      <w:bodyDiv w:val="1"/>
      <w:marLeft w:val="0"/>
      <w:marRight w:val="0"/>
      <w:marTop w:val="0"/>
      <w:marBottom w:val="0"/>
      <w:divBdr>
        <w:top w:val="none" w:sz="0" w:space="0" w:color="auto"/>
        <w:left w:val="none" w:sz="0" w:space="0" w:color="auto"/>
        <w:bottom w:val="none" w:sz="0" w:space="0" w:color="auto"/>
        <w:right w:val="none" w:sz="0" w:space="0" w:color="auto"/>
      </w:divBdr>
    </w:div>
    <w:div w:id="1583223479">
      <w:bodyDiv w:val="1"/>
      <w:marLeft w:val="0"/>
      <w:marRight w:val="0"/>
      <w:marTop w:val="0"/>
      <w:marBottom w:val="0"/>
      <w:divBdr>
        <w:top w:val="none" w:sz="0" w:space="0" w:color="auto"/>
        <w:left w:val="none" w:sz="0" w:space="0" w:color="auto"/>
        <w:bottom w:val="none" w:sz="0" w:space="0" w:color="auto"/>
        <w:right w:val="none" w:sz="0" w:space="0" w:color="auto"/>
      </w:divBdr>
    </w:div>
    <w:div w:id="1587836134">
      <w:bodyDiv w:val="1"/>
      <w:marLeft w:val="0"/>
      <w:marRight w:val="0"/>
      <w:marTop w:val="0"/>
      <w:marBottom w:val="0"/>
      <w:divBdr>
        <w:top w:val="none" w:sz="0" w:space="0" w:color="auto"/>
        <w:left w:val="none" w:sz="0" w:space="0" w:color="auto"/>
        <w:bottom w:val="none" w:sz="0" w:space="0" w:color="auto"/>
        <w:right w:val="none" w:sz="0" w:space="0" w:color="auto"/>
      </w:divBdr>
    </w:div>
    <w:div w:id="1599486912">
      <w:bodyDiv w:val="1"/>
      <w:marLeft w:val="0"/>
      <w:marRight w:val="0"/>
      <w:marTop w:val="0"/>
      <w:marBottom w:val="0"/>
      <w:divBdr>
        <w:top w:val="none" w:sz="0" w:space="0" w:color="auto"/>
        <w:left w:val="none" w:sz="0" w:space="0" w:color="auto"/>
        <w:bottom w:val="none" w:sz="0" w:space="0" w:color="auto"/>
        <w:right w:val="none" w:sz="0" w:space="0" w:color="auto"/>
      </w:divBdr>
    </w:div>
    <w:div w:id="1611469049">
      <w:bodyDiv w:val="1"/>
      <w:marLeft w:val="0"/>
      <w:marRight w:val="0"/>
      <w:marTop w:val="0"/>
      <w:marBottom w:val="0"/>
      <w:divBdr>
        <w:top w:val="none" w:sz="0" w:space="0" w:color="auto"/>
        <w:left w:val="none" w:sz="0" w:space="0" w:color="auto"/>
        <w:bottom w:val="none" w:sz="0" w:space="0" w:color="auto"/>
        <w:right w:val="none" w:sz="0" w:space="0" w:color="auto"/>
      </w:divBdr>
    </w:div>
    <w:div w:id="1623540513">
      <w:bodyDiv w:val="1"/>
      <w:marLeft w:val="0"/>
      <w:marRight w:val="0"/>
      <w:marTop w:val="0"/>
      <w:marBottom w:val="0"/>
      <w:divBdr>
        <w:top w:val="none" w:sz="0" w:space="0" w:color="auto"/>
        <w:left w:val="none" w:sz="0" w:space="0" w:color="auto"/>
        <w:bottom w:val="none" w:sz="0" w:space="0" w:color="auto"/>
        <w:right w:val="none" w:sz="0" w:space="0" w:color="auto"/>
      </w:divBdr>
    </w:div>
    <w:div w:id="1642685967">
      <w:bodyDiv w:val="1"/>
      <w:marLeft w:val="0"/>
      <w:marRight w:val="0"/>
      <w:marTop w:val="0"/>
      <w:marBottom w:val="0"/>
      <w:divBdr>
        <w:top w:val="none" w:sz="0" w:space="0" w:color="auto"/>
        <w:left w:val="none" w:sz="0" w:space="0" w:color="auto"/>
        <w:bottom w:val="none" w:sz="0" w:space="0" w:color="auto"/>
        <w:right w:val="none" w:sz="0" w:space="0" w:color="auto"/>
      </w:divBdr>
    </w:div>
    <w:div w:id="1651712323">
      <w:bodyDiv w:val="1"/>
      <w:marLeft w:val="0"/>
      <w:marRight w:val="0"/>
      <w:marTop w:val="0"/>
      <w:marBottom w:val="0"/>
      <w:divBdr>
        <w:top w:val="none" w:sz="0" w:space="0" w:color="auto"/>
        <w:left w:val="none" w:sz="0" w:space="0" w:color="auto"/>
        <w:bottom w:val="none" w:sz="0" w:space="0" w:color="auto"/>
        <w:right w:val="none" w:sz="0" w:space="0" w:color="auto"/>
      </w:divBdr>
    </w:div>
    <w:div w:id="1699114951">
      <w:bodyDiv w:val="1"/>
      <w:marLeft w:val="0"/>
      <w:marRight w:val="0"/>
      <w:marTop w:val="0"/>
      <w:marBottom w:val="0"/>
      <w:divBdr>
        <w:top w:val="none" w:sz="0" w:space="0" w:color="auto"/>
        <w:left w:val="none" w:sz="0" w:space="0" w:color="auto"/>
        <w:bottom w:val="none" w:sz="0" w:space="0" w:color="auto"/>
        <w:right w:val="none" w:sz="0" w:space="0" w:color="auto"/>
      </w:divBdr>
    </w:div>
    <w:div w:id="1700351024">
      <w:bodyDiv w:val="1"/>
      <w:marLeft w:val="0"/>
      <w:marRight w:val="0"/>
      <w:marTop w:val="0"/>
      <w:marBottom w:val="0"/>
      <w:divBdr>
        <w:top w:val="none" w:sz="0" w:space="0" w:color="auto"/>
        <w:left w:val="none" w:sz="0" w:space="0" w:color="auto"/>
        <w:bottom w:val="none" w:sz="0" w:space="0" w:color="auto"/>
        <w:right w:val="none" w:sz="0" w:space="0" w:color="auto"/>
      </w:divBdr>
    </w:div>
    <w:div w:id="1724519803">
      <w:bodyDiv w:val="1"/>
      <w:marLeft w:val="0"/>
      <w:marRight w:val="0"/>
      <w:marTop w:val="0"/>
      <w:marBottom w:val="0"/>
      <w:divBdr>
        <w:top w:val="none" w:sz="0" w:space="0" w:color="auto"/>
        <w:left w:val="none" w:sz="0" w:space="0" w:color="auto"/>
        <w:bottom w:val="none" w:sz="0" w:space="0" w:color="auto"/>
        <w:right w:val="none" w:sz="0" w:space="0" w:color="auto"/>
      </w:divBdr>
    </w:div>
    <w:div w:id="1735740124">
      <w:bodyDiv w:val="1"/>
      <w:marLeft w:val="0"/>
      <w:marRight w:val="0"/>
      <w:marTop w:val="0"/>
      <w:marBottom w:val="0"/>
      <w:divBdr>
        <w:top w:val="none" w:sz="0" w:space="0" w:color="auto"/>
        <w:left w:val="none" w:sz="0" w:space="0" w:color="auto"/>
        <w:bottom w:val="none" w:sz="0" w:space="0" w:color="auto"/>
        <w:right w:val="none" w:sz="0" w:space="0" w:color="auto"/>
      </w:divBdr>
    </w:div>
    <w:div w:id="1740592985">
      <w:bodyDiv w:val="1"/>
      <w:marLeft w:val="0"/>
      <w:marRight w:val="0"/>
      <w:marTop w:val="0"/>
      <w:marBottom w:val="0"/>
      <w:divBdr>
        <w:top w:val="none" w:sz="0" w:space="0" w:color="auto"/>
        <w:left w:val="none" w:sz="0" w:space="0" w:color="auto"/>
        <w:bottom w:val="none" w:sz="0" w:space="0" w:color="auto"/>
        <w:right w:val="none" w:sz="0" w:space="0" w:color="auto"/>
      </w:divBdr>
    </w:div>
    <w:div w:id="1779523290">
      <w:bodyDiv w:val="1"/>
      <w:marLeft w:val="0"/>
      <w:marRight w:val="0"/>
      <w:marTop w:val="0"/>
      <w:marBottom w:val="0"/>
      <w:divBdr>
        <w:top w:val="none" w:sz="0" w:space="0" w:color="auto"/>
        <w:left w:val="none" w:sz="0" w:space="0" w:color="auto"/>
        <w:bottom w:val="none" w:sz="0" w:space="0" w:color="auto"/>
        <w:right w:val="none" w:sz="0" w:space="0" w:color="auto"/>
      </w:divBdr>
    </w:div>
    <w:div w:id="1797485732">
      <w:bodyDiv w:val="1"/>
      <w:marLeft w:val="0"/>
      <w:marRight w:val="0"/>
      <w:marTop w:val="0"/>
      <w:marBottom w:val="0"/>
      <w:divBdr>
        <w:top w:val="none" w:sz="0" w:space="0" w:color="auto"/>
        <w:left w:val="none" w:sz="0" w:space="0" w:color="auto"/>
        <w:bottom w:val="none" w:sz="0" w:space="0" w:color="auto"/>
        <w:right w:val="none" w:sz="0" w:space="0" w:color="auto"/>
      </w:divBdr>
    </w:div>
    <w:div w:id="1816725884">
      <w:bodyDiv w:val="1"/>
      <w:marLeft w:val="0"/>
      <w:marRight w:val="0"/>
      <w:marTop w:val="0"/>
      <w:marBottom w:val="0"/>
      <w:divBdr>
        <w:top w:val="none" w:sz="0" w:space="0" w:color="auto"/>
        <w:left w:val="none" w:sz="0" w:space="0" w:color="auto"/>
        <w:bottom w:val="none" w:sz="0" w:space="0" w:color="auto"/>
        <w:right w:val="none" w:sz="0" w:space="0" w:color="auto"/>
      </w:divBdr>
    </w:div>
    <w:div w:id="1825394601">
      <w:bodyDiv w:val="1"/>
      <w:marLeft w:val="0"/>
      <w:marRight w:val="0"/>
      <w:marTop w:val="0"/>
      <w:marBottom w:val="0"/>
      <w:divBdr>
        <w:top w:val="none" w:sz="0" w:space="0" w:color="auto"/>
        <w:left w:val="none" w:sz="0" w:space="0" w:color="auto"/>
        <w:bottom w:val="none" w:sz="0" w:space="0" w:color="auto"/>
        <w:right w:val="none" w:sz="0" w:space="0" w:color="auto"/>
      </w:divBdr>
    </w:div>
    <w:div w:id="1844785716">
      <w:bodyDiv w:val="1"/>
      <w:marLeft w:val="0"/>
      <w:marRight w:val="0"/>
      <w:marTop w:val="0"/>
      <w:marBottom w:val="0"/>
      <w:divBdr>
        <w:top w:val="none" w:sz="0" w:space="0" w:color="auto"/>
        <w:left w:val="none" w:sz="0" w:space="0" w:color="auto"/>
        <w:bottom w:val="none" w:sz="0" w:space="0" w:color="auto"/>
        <w:right w:val="none" w:sz="0" w:space="0" w:color="auto"/>
      </w:divBdr>
    </w:div>
    <w:div w:id="1883589640">
      <w:bodyDiv w:val="1"/>
      <w:marLeft w:val="0"/>
      <w:marRight w:val="0"/>
      <w:marTop w:val="0"/>
      <w:marBottom w:val="0"/>
      <w:divBdr>
        <w:top w:val="none" w:sz="0" w:space="0" w:color="auto"/>
        <w:left w:val="none" w:sz="0" w:space="0" w:color="auto"/>
        <w:bottom w:val="none" w:sz="0" w:space="0" w:color="auto"/>
        <w:right w:val="none" w:sz="0" w:space="0" w:color="auto"/>
      </w:divBdr>
    </w:div>
    <w:div w:id="1887915050">
      <w:bodyDiv w:val="1"/>
      <w:marLeft w:val="0"/>
      <w:marRight w:val="0"/>
      <w:marTop w:val="0"/>
      <w:marBottom w:val="0"/>
      <w:divBdr>
        <w:top w:val="none" w:sz="0" w:space="0" w:color="auto"/>
        <w:left w:val="none" w:sz="0" w:space="0" w:color="auto"/>
        <w:bottom w:val="none" w:sz="0" w:space="0" w:color="auto"/>
        <w:right w:val="none" w:sz="0" w:space="0" w:color="auto"/>
      </w:divBdr>
    </w:div>
    <w:div w:id="1888758718">
      <w:bodyDiv w:val="1"/>
      <w:marLeft w:val="0"/>
      <w:marRight w:val="0"/>
      <w:marTop w:val="0"/>
      <w:marBottom w:val="0"/>
      <w:divBdr>
        <w:top w:val="none" w:sz="0" w:space="0" w:color="auto"/>
        <w:left w:val="none" w:sz="0" w:space="0" w:color="auto"/>
        <w:bottom w:val="none" w:sz="0" w:space="0" w:color="auto"/>
        <w:right w:val="none" w:sz="0" w:space="0" w:color="auto"/>
      </w:divBdr>
    </w:div>
    <w:div w:id="1978143954">
      <w:bodyDiv w:val="1"/>
      <w:marLeft w:val="0"/>
      <w:marRight w:val="0"/>
      <w:marTop w:val="0"/>
      <w:marBottom w:val="0"/>
      <w:divBdr>
        <w:top w:val="none" w:sz="0" w:space="0" w:color="auto"/>
        <w:left w:val="none" w:sz="0" w:space="0" w:color="auto"/>
        <w:bottom w:val="none" w:sz="0" w:space="0" w:color="auto"/>
        <w:right w:val="none" w:sz="0" w:space="0" w:color="auto"/>
      </w:divBdr>
    </w:div>
    <w:div w:id="2008631082">
      <w:bodyDiv w:val="1"/>
      <w:marLeft w:val="0"/>
      <w:marRight w:val="0"/>
      <w:marTop w:val="0"/>
      <w:marBottom w:val="0"/>
      <w:divBdr>
        <w:top w:val="none" w:sz="0" w:space="0" w:color="auto"/>
        <w:left w:val="none" w:sz="0" w:space="0" w:color="auto"/>
        <w:bottom w:val="none" w:sz="0" w:space="0" w:color="auto"/>
        <w:right w:val="none" w:sz="0" w:space="0" w:color="auto"/>
      </w:divBdr>
    </w:div>
    <w:div w:id="2011761251">
      <w:bodyDiv w:val="1"/>
      <w:marLeft w:val="0"/>
      <w:marRight w:val="0"/>
      <w:marTop w:val="0"/>
      <w:marBottom w:val="0"/>
      <w:divBdr>
        <w:top w:val="none" w:sz="0" w:space="0" w:color="auto"/>
        <w:left w:val="none" w:sz="0" w:space="0" w:color="auto"/>
        <w:bottom w:val="none" w:sz="0" w:space="0" w:color="auto"/>
        <w:right w:val="none" w:sz="0" w:space="0" w:color="auto"/>
      </w:divBdr>
    </w:div>
    <w:div w:id="2027898443">
      <w:bodyDiv w:val="1"/>
      <w:marLeft w:val="0"/>
      <w:marRight w:val="0"/>
      <w:marTop w:val="0"/>
      <w:marBottom w:val="0"/>
      <w:divBdr>
        <w:top w:val="none" w:sz="0" w:space="0" w:color="auto"/>
        <w:left w:val="none" w:sz="0" w:space="0" w:color="auto"/>
        <w:bottom w:val="none" w:sz="0" w:space="0" w:color="auto"/>
        <w:right w:val="none" w:sz="0" w:space="0" w:color="auto"/>
      </w:divBdr>
    </w:div>
    <w:div w:id="2044473178">
      <w:bodyDiv w:val="1"/>
      <w:marLeft w:val="0"/>
      <w:marRight w:val="0"/>
      <w:marTop w:val="0"/>
      <w:marBottom w:val="0"/>
      <w:divBdr>
        <w:top w:val="none" w:sz="0" w:space="0" w:color="auto"/>
        <w:left w:val="none" w:sz="0" w:space="0" w:color="auto"/>
        <w:bottom w:val="none" w:sz="0" w:space="0" w:color="auto"/>
        <w:right w:val="none" w:sz="0" w:space="0" w:color="auto"/>
      </w:divBdr>
    </w:div>
    <w:div w:id="2047833032">
      <w:bodyDiv w:val="1"/>
      <w:marLeft w:val="0"/>
      <w:marRight w:val="0"/>
      <w:marTop w:val="0"/>
      <w:marBottom w:val="0"/>
      <w:divBdr>
        <w:top w:val="none" w:sz="0" w:space="0" w:color="auto"/>
        <w:left w:val="none" w:sz="0" w:space="0" w:color="auto"/>
        <w:bottom w:val="none" w:sz="0" w:space="0" w:color="auto"/>
        <w:right w:val="none" w:sz="0" w:space="0" w:color="auto"/>
      </w:divBdr>
    </w:div>
    <w:div w:id="20869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2652</CharactersWithSpaces>
  <SharedDoc>false</SharedDoc>
  <HLinks>
    <vt:vector size="6" baseType="variant">
      <vt:variant>
        <vt:i4>4063252</vt:i4>
      </vt:variant>
      <vt:variant>
        <vt:i4>0</vt:i4>
      </vt:variant>
      <vt:variant>
        <vt:i4>0</vt:i4>
      </vt:variant>
      <vt:variant>
        <vt:i4>5</vt:i4>
      </vt:variant>
      <vt:variant>
        <vt:lpwstr>mailto:bc-torg-mvk@ukr.net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2023-05-08T06:42:00Z</cp:lastPrinted>
  <dcterms:created xsi:type="dcterms:W3CDTF">2023-05-11T07:38:00Z</dcterms:created>
  <dcterms:modified xsi:type="dcterms:W3CDTF">2023-05-18T05:32:00Z</dcterms:modified>
</cp:coreProperties>
</file>