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4" w:rsidRDefault="00410564" w:rsidP="006D10F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360" r:id="rId5"/>
        </w:pict>
      </w:r>
    </w:p>
    <w:p w:rsidR="006D10F4" w:rsidRDefault="006D10F4" w:rsidP="006D10F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D10F4" w:rsidRDefault="006D10F4" w:rsidP="006D10F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10F4" w:rsidRDefault="006D10F4" w:rsidP="006D10F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10F4" w:rsidRDefault="006D10F4" w:rsidP="006D10F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10F4" w:rsidRPr="00B62292" w:rsidRDefault="006D10F4" w:rsidP="006D10F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0F0E04">
        <w:rPr>
          <w:rFonts w:ascii="Times New Roman" w:hAnsi="Times New Roman"/>
          <w:sz w:val="24"/>
          <w:szCs w:val="24"/>
        </w:rPr>
        <w:t>828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6D10F4" w:rsidRDefault="006D10F4" w:rsidP="006D10F4">
      <w:pPr>
        <w:pStyle w:val="a3"/>
        <w:ind w:left="0" w:firstLine="0"/>
        <w:rPr>
          <w:lang w:val="uk-UA"/>
        </w:rPr>
      </w:pPr>
    </w:p>
    <w:p w:rsidR="0042009D" w:rsidRPr="002222A0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2009D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2009D" w:rsidRPr="002222A0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Стельмахом Сергієм Петровичем</w:t>
      </w:r>
    </w:p>
    <w:p w:rsidR="0042009D" w:rsidRPr="002222A0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009D" w:rsidRPr="002222A0" w:rsidRDefault="0042009D" w:rsidP="00420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Стельмаха Сергія  Петровича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15 березня </w:t>
      </w:r>
      <w:r w:rsidRPr="002222A0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1700</w:t>
      </w:r>
      <w:r w:rsidRPr="002222A0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42009D" w:rsidRPr="002222A0" w:rsidRDefault="0042009D" w:rsidP="00420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009D" w:rsidRPr="002222A0" w:rsidRDefault="0042009D" w:rsidP="00420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Стельмахом Сергієм Петровичем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03.07. Для будівництва та обслуговування будівель торгівлі (вид використання - для </w:t>
      </w:r>
      <w:r>
        <w:rPr>
          <w:rFonts w:ascii="Times New Roman" w:hAnsi="Times New Roman"/>
          <w:sz w:val="24"/>
          <w:szCs w:val="24"/>
          <w:lang w:eastAsia="ru-RU"/>
        </w:rPr>
        <w:t>експлуатації та обслуговування вхідної групи до власного нежитлового приміщення - магазину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) за адресою: </w:t>
      </w:r>
      <w:r>
        <w:rPr>
          <w:rFonts w:ascii="Times New Roman" w:hAnsi="Times New Roman"/>
          <w:sz w:val="24"/>
          <w:szCs w:val="24"/>
          <w:lang w:eastAsia="ru-RU"/>
        </w:rPr>
        <w:t>бульвар Олександрійський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2222A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приміщення 6,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 ( з них: під </w:t>
      </w:r>
      <w:r>
        <w:rPr>
          <w:rFonts w:ascii="Times New Roman" w:hAnsi="Times New Roman"/>
          <w:sz w:val="24"/>
          <w:szCs w:val="24"/>
          <w:lang w:eastAsia="ru-RU"/>
        </w:rPr>
        <w:t>спорудами – 0,0008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га, під проїздами, </w:t>
      </w:r>
      <w:r>
        <w:rPr>
          <w:rFonts w:ascii="Times New Roman" w:hAnsi="Times New Roman"/>
          <w:sz w:val="24"/>
          <w:szCs w:val="24"/>
          <w:lang w:eastAsia="ru-RU"/>
        </w:rPr>
        <w:t>проходами та площадками – 0,0006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га), 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2222A0">
        <w:rPr>
          <w:rFonts w:ascii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3210300000:03:004:0059</w:t>
      </w:r>
      <w:r w:rsidRPr="002222A0">
        <w:rPr>
          <w:rFonts w:ascii="Times New Roman" w:hAnsi="Times New Roman"/>
          <w:sz w:val="24"/>
          <w:szCs w:val="24"/>
          <w:lang w:eastAsia="ru-RU"/>
        </w:rPr>
        <w:t>.</w:t>
      </w:r>
    </w:p>
    <w:p w:rsidR="0042009D" w:rsidRPr="002222A0" w:rsidRDefault="0042009D" w:rsidP="00420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42009D" w:rsidRPr="002222A0" w:rsidRDefault="0042009D" w:rsidP="004200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009D" w:rsidRPr="002222A0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2009D" w:rsidRPr="002222A0" w:rsidRDefault="0042009D" w:rsidP="004200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42009D">
      <w:pgSz w:w="11906" w:h="16838"/>
      <w:pgMar w:top="1134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009D"/>
    <w:rsid w:val="000F0E04"/>
    <w:rsid w:val="0016755B"/>
    <w:rsid w:val="001F3574"/>
    <w:rsid w:val="00410564"/>
    <w:rsid w:val="0042009D"/>
    <w:rsid w:val="00667435"/>
    <w:rsid w:val="006D10F4"/>
    <w:rsid w:val="006F5D49"/>
    <w:rsid w:val="0096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D10F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6D10F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D10F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2019-04-26T09:51:00Z</cp:lastPrinted>
  <dcterms:created xsi:type="dcterms:W3CDTF">2019-04-26T09:51:00Z</dcterms:created>
  <dcterms:modified xsi:type="dcterms:W3CDTF">2019-05-06T13:02:00Z</dcterms:modified>
</cp:coreProperties>
</file>