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0" w:rsidRDefault="002E274F" w:rsidP="000812A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2918" r:id="rId5"/>
        </w:pict>
      </w:r>
    </w:p>
    <w:p w:rsidR="000812A0" w:rsidRDefault="000812A0" w:rsidP="000812A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812A0" w:rsidRDefault="000812A0" w:rsidP="000812A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812A0" w:rsidRDefault="000812A0" w:rsidP="000812A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12A0" w:rsidRDefault="000812A0" w:rsidP="000812A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12A0" w:rsidRPr="00B62292" w:rsidRDefault="000812A0" w:rsidP="000812A0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</w:t>
      </w:r>
      <w:r w:rsidR="00350A76">
        <w:rPr>
          <w:rFonts w:ascii="Times New Roman" w:hAnsi="Times New Roman"/>
          <w:sz w:val="24"/>
          <w:szCs w:val="24"/>
        </w:rPr>
        <w:t>8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0812A0" w:rsidRDefault="000812A0" w:rsidP="000812A0">
      <w:pPr>
        <w:pStyle w:val="a3"/>
        <w:ind w:left="0" w:firstLine="0"/>
        <w:rPr>
          <w:lang w:val="uk-UA"/>
        </w:rPr>
      </w:pPr>
    </w:p>
    <w:p w:rsidR="00293DA1" w:rsidRPr="00C5547D" w:rsidRDefault="00293DA1" w:rsidP="00293DA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землі </w:t>
      </w:r>
    </w:p>
    <w:p w:rsidR="00293DA1" w:rsidRPr="00C5547D" w:rsidRDefault="00293DA1" w:rsidP="00293DA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7D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C5547D">
        <w:rPr>
          <w:rFonts w:ascii="Times New Roman" w:hAnsi="Times New Roman"/>
          <w:sz w:val="24"/>
          <w:szCs w:val="24"/>
        </w:rPr>
        <w:t>Гамовій-Постернак</w:t>
      </w:r>
      <w:proofErr w:type="spellEnd"/>
      <w:r w:rsidRPr="00C5547D">
        <w:rPr>
          <w:rFonts w:ascii="Times New Roman" w:hAnsi="Times New Roman"/>
          <w:sz w:val="24"/>
          <w:szCs w:val="24"/>
        </w:rPr>
        <w:t xml:space="preserve"> Льолі Михайлівні</w:t>
      </w:r>
    </w:p>
    <w:p w:rsidR="00293DA1" w:rsidRPr="00C5547D" w:rsidRDefault="00293DA1" w:rsidP="00293D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DA1" w:rsidRPr="00C5547D" w:rsidRDefault="00293DA1" w:rsidP="00293DA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47D">
        <w:rPr>
          <w:rFonts w:ascii="Times New Roman" w:hAnsi="Times New Roman"/>
          <w:sz w:val="24"/>
          <w:szCs w:val="24"/>
        </w:rPr>
        <w:t xml:space="preserve">Розглянувши </w:t>
      </w:r>
      <w:r w:rsidRPr="00C5547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5547D">
        <w:rPr>
          <w:rFonts w:ascii="Times New Roman" w:hAnsi="Times New Roman"/>
          <w:sz w:val="24"/>
          <w:szCs w:val="24"/>
        </w:rPr>
        <w:t xml:space="preserve">комісії </w:t>
      </w:r>
      <w:r w:rsidRPr="00C5547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5547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27.03.2019 року №130/2-17</w:t>
      </w:r>
      <w:r w:rsidRPr="00C5547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C5547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4371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21 березня 2019 року №171</w:t>
      </w:r>
      <w:r w:rsidRPr="00C5547D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C5547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5547D">
        <w:rPr>
          <w:rFonts w:ascii="Times New Roman" w:hAnsi="Times New Roman"/>
          <w:sz w:val="24"/>
          <w:szCs w:val="24"/>
        </w:rPr>
        <w:t>заяву</w:t>
      </w:r>
      <w:r w:rsidRPr="00C554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47D">
        <w:rPr>
          <w:rFonts w:ascii="Times New Roman" w:hAnsi="Times New Roman"/>
          <w:sz w:val="24"/>
          <w:szCs w:val="24"/>
        </w:rPr>
        <w:t xml:space="preserve">фізичної особи – підприємця  </w:t>
      </w:r>
      <w:proofErr w:type="spellStart"/>
      <w:r w:rsidRPr="00C5547D">
        <w:rPr>
          <w:rFonts w:ascii="Times New Roman" w:hAnsi="Times New Roman"/>
          <w:sz w:val="24"/>
          <w:szCs w:val="24"/>
        </w:rPr>
        <w:t>Гамової-Постернак</w:t>
      </w:r>
      <w:proofErr w:type="spellEnd"/>
      <w:r w:rsidRPr="00C5547D">
        <w:rPr>
          <w:rFonts w:ascii="Times New Roman" w:hAnsi="Times New Roman"/>
          <w:sz w:val="24"/>
          <w:szCs w:val="24"/>
        </w:rPr>
        <w:t xml:space="preserve"> Льолі Михайлівни від 14 березня 2019 року №1660</w:t>
      </w:r>
      <w:r w:rsidRPr="00C5547D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5547D">
        <w:rPr>
          <w:rFonts w:ascii="Times New Roman" w:hAnsi="Times New Roman"/>
          <w:sz w:val="24"/>
          <w:szCs w:val="24"/>
        </w:rPr>
        <w:t xml:space="preserve"> </w:t>
      </w: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C5547D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31, 33 Закону України «Про оренду землі», ч. 5 ст. 16 Закону України «Про Державний земельний кадастр»,</w:t>
      </w:r>
      <w:r w:rsidRPr="00C5547D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регулювання містобудівної діяльності»,</w:t>
      </w:r>
      <w:r w:rsidRPr="00C5547D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C5547D">
        <w:rPr>
          <w:rFonts w:ascii="Times New Roman" w:hAnsi="Times New Roman"/>
          <w:sz w:val="24"/>
          <w:szCs w:val="24"/>
        </w:rPr>
        <w:t xml:space="preserve">Порядку спорудження (створення) пам’ятників і монументів, затвердженого спільним наказом Державного комітету України з будівництва та архітектури та Міністерства культури і мистецтв України від 30 листопада 2004 року №231/806, рішення Білоцерківської міської ради від 07 вересня 2017 </w:t>
      </w:r>
      <w:r w:rsidRPr="001973B0">
        <w:rPr>
          <w:rFonts w:ascii="Times New Roman" w:hAnsi="Times New Roman"/>
          <w:sz w:val="24"/>
          <w:szCs w:val="24"/>
        </w:rPr>
        <w:t>року №1127-35-</w:t>
      </w:r>
      <w:r w:rsidRPr="001973B0">
        <w:rPr>
          <w:rFonts w:ascii="Times New Roman" w:hAnsi="Times New Roman"/>
          <w:sz w:val="24"/>
          <w:szCs w:val="24"/>
          <w:lang w:val="pl-PL"/>
        </w:rPr>
        <w:t>V</w:t>
      </w:r>
      <w:r w:rsidRPr="001973B0">
        <w:rPr>
          <w:rFonts w:ascii="Times New Roman" w:hAnsi="Times New Roman"/>
          <w:sz w:val="24"/>
          <w:szCs w:val="24"/>
        </w:rPr>
        <w:t>ІІ «Про реконструкцію площі по вул. Героїв Небесної Сотні зі спорудженням пам’ятника на честь борців за волю та незалежність України»,</w:t>
      </w:r>
      <w:r w:rsidRPr="001973B0"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 w:rsidRPr="001973B0">
        <w:rPr>
          <w:rFonts w:ascii="Times New Roman" w:hAnsi="Times New Roman"/>
          <w:sz w:val="24"/>
          <w:szCs w:val="24"/>
        </w:rPr>
        <w:t xml:space="preserve"> Білоцерківської міської ради </w:t>
      </w:r>
      <w:r w:rsidRPr="001973B0">
        <w:rPr>
          <w:rFonts w:ascii="Times New Roman" w:hAnsi="Times New Roman"/>
          <w:sz w:val="24"/>
          <w:szCs w:val="24"/>
          <w:lang w:eastAsia="ru-RU"/>
        </w:rPr>
        <w:t>від 27 грудня 2018 року №3216-63-VII</w:t>
      </w:r>
      <w:r w:rsidRPr="001973B0">
        <w:rPr>
          <w:rFonts w:ascii="Times New Roman" w:hAnsi="Times New Roman"/>
          <w:sz w:val="24"/>
          <w:szCs w:val="24"/>
        </w:rPr>
        <w:t xml:space="preserve"> «Про відсутність намірів щодо</w:t>
      </w:r>
      <w:r w:rsidRPr="001973B0">
        <w:rPr>
          <w:rFonts w:ascii="Times New Roman" w:hAnsi="Times New Roman"/>
          <w:sz w:val="24"/>
          <w:szCs w:val="24"/>
          <w:lang w:eastAsia="ru-RU"/>
        </w:rPr>
        <w:t xml:space="preserve"> поновлення договору оренди землі від 14 листопада 2013 року №119 з фізичною особою – підприємцем </w:t>
      </w:r>
      <w:proofErr w:type="spellStart"/>
      <w:r w:rsidRPr="001973B0">
        <w:rPr>
          <w:rFonts w:ascii="Times New Roman" w:hAnsi="Times New Roman"/>
          <w:sz w:val="24"/>
          <w:szCs w:val="24"/>
          <w:lang w:eastAsia="ru-RU"/>
        </w:rPr>
        <w:t>Гамовою-Постернак</w:t>
      </w:r>
      <w:proofErr w:type="spellEnd"/>
      <w:r w:rsidRPr="001973B0">
        <w:rPr>
          <w:rFonts w:ascii="Times New Roman" w:hAnsi="Times New Roman"/>
          <w:sz w:val="24"/>
          <w:szCs w:val="24"/>
          <w:lang w:eastAsia="ru-RU"/>
        </w:rPr>
        <w:t xml:space="preserve"> Льолею Михайлівною»</w:t>
      </w:r>
      <w:r w:rsidRPr="001973B0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293DA1" w:rsidRPr="00C5547D" w:rsidRDefault="00293DA1" w:rsidP="00293D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DA1" w:rsidRPr="00CA3A57" w:rsidRDefault="00293DA1" w:rsidP="00293DA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</w:t>
      </w:r>
      <w:r w:rsidRPr="00C5547D">
        <w:rPr>
          <w:rFonts w:ascii="Times New Roman" w:hAnsi="Times New Roman"/>
          <w:sz w:val="24"/>
          <w:szCs w:val="24"/>
        </w:rPr>
        <w:t>від 14 листопада 2013 року №119</w:t>
      </w: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18 липня  2014 року №6442660 </w:t>
      </w:r>
      <w:r w:rsidRPr="00C5547D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C5547D">
        <w:rPr>
          <w:rFonts w:ascii="Times New Roman" w:hAnsi="Times New Roman"/>
          <w:sz w:val="24"/>
          <w:szCs w:val="24"/>
        </w:rPr>
        <w:t>Гамовій-Постернак</w:t>
      </w:r>
      <w:proofErr w:type="spellEnd"/>
      <w:r w:rsidRPr="00C5547D">
        <w:rPr>
          <w:rFonts w:ascii="Times New Roman" w:hAnsi="Times New Roman"/>
          <w:sz w:val="24"/>
          <w:szCs w:val="24"/>
        </w:rPr>
        <w:t xml:space="preserve"> Льолі Михайлівні</w:t>
      </w: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47D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47D">
        <w:rPr>
          <w:rFonts w:ascii="Times New Roman" w:hAnsi="Times New Roman"/>
          <w:sz w:val="24"/>
          <w:szCs w:val="24"/>
          <w:lang w:eastAsia="ru-RU"/>
        </w:rPr>
        <w:t>12.08 Для розміщення та експлуатації будівель і споруд додаткових транспортних послуг та допоміжних операцій</w:t>
      </w:r>
      <w:r w:rsidRPr="00C5547D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C5547D">
        <w:rPr>
          <w:rFonts w:ascii="Times New Roman" w:hAnsi="Times New Roman"/>
          <w:sz w:val="24"/>
          <w:szCs w:val="24"/>
        </w:rPr>
        <w:t>вид використання – для розміщення автостоянки)</w:t>
      </w: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47D">
        <w:rPr>
          <w:rFonts w:ascii="Times New Roman" w:hAnsi="Times New Roman"/>
          <w:sz w:val="24"/>
          <w:szCs w:val="24"/>
        </w:rPr>
        <w:t xml:space="preserve">за адресою: вулиця Героїв Небесної Сотні (бувша вулиця </w:t>
      </w:r>
      <w:proofErr w:type="spellStart"/>
      <w:r w:rsidRPr="00C5547D">
        <w:rPr>
          <w:rFonts w:ascii="Times New Roman" w:hAnsi="Times New Roman"/>
          <w:sz w:val="24"/>
          <w:szCs w:val="24"/>
        </w:rPr>
        <w:t>Гординського</w:t>
      </w:r>
      <w:proofErr w:type="spellEnd"/>
      <w:r w:rsidRPr="00C5547D">
        <w:rPr>
          <w:rFonts w:ascii="Times New Roman" w:hAnsi="Times New Roman"/>
          <w:sz w:val="24"/>
          <w:szCs w:val="24"/>
        </w:rPr>
        <w:t>)</w:t>
      </w: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>, площею 0,2328 га (з них:під проїздами, проходами та площадками -0,2328 га)</w:t>
      </w:r>
      <w:r w:rsidRPr="00C5547D">
        <w:rPr>
          <w:rFonts w:ascii="Times New Roman" w:hAnsi="Times New Roman"/>
          <w:sz w:val="24"/>
          <w:szCs w:val="24"/>
        </w:rPr>
        <w:t xml:space="preserve"> </w:t>
      </w: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аселеного пункту м. Біла Церква,  к</w:t>
      </w:r>
      <w:r w:rsidRPr="00C5547D">
        <w:rPr>
          <w:rFonts w:ascii="Times New Roman" w:eastAsia="Times New Roman" w:hAnsi="Times New Roman"/>
          <w:sz w:val="24"/>
          <w:szCs w:val="24"/>
          <w:lang w:eastAsia="ru-RU"/>
        </w:rPr>
        <w:t xml:space="preserve">адастровий номер: 3210300000:04:008:0080, </w:t>
      </w:r>
      <w:r w:rsidRPr="00CA3A57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відповідно до вимог ст. 31, 33 Закону України «Про оренду землі» та рішення</w:t>
      </w:r>
      <w:r w:rsidRPr="00CA3A57">
        <w:rPr>
          <w:rFonts w:ascii="Times New Roman" w:hAnsi="Times New Roman"/>
          <w:b/>
          <w:sz w:val="24"/>
          <w:szCs w:val="24"/>
        </w:rPr>
        <w:t xml:space="preserve"> Білоцерківської міської ради </w:t>
      </w:r>
      <w:r w:rsidRPr="00CA3A57">
        <w:rPr>
          <w:rFonts w:ascii="Times New Roman" w:hAnsi="Times New Roman"/>
          <w:b/>
          <w:sz w:val="24"/>
          <w:szCs w:val="24"/>
          <w:lang w:eastAsia="ru-RU"/>
        </w:rPr>
        <w:t>від 27 грудня 2018 року №3216-63-VII</w:t>
      </w:r>
      <w:r w:rsidRPr="00CA3A57">
        <w:rPr>
          <w:rFonts w:ascii="Times New Roman" w:hAnsi="Times New Roman"/>
          <w:b/>
          <w:sz w:val="24"/>
          <w:szCs w:val="24"/>
        </w:rPr>
        <w:t xml:space="preserve"> «Про відсутність намірів щодо</w:t>
      </w:r>
      <w:r w:rsidRPr="00CA3A57">
        <w:rPr>
          <w:rFonts w:ascii="Times New Roman" w:hAnsi="Times New Roman"/>
          <w:b/>
          <w:sz w:val="24"/>
          <w:szCs w:val="24"/>
          <w:lang w:eastAsia="ru-RU"/>
        </w:rPr>
        <w:t xml:space="preserve"> поновлення договору оренди землі від 14 листопада 2013 року №119 з фізичною особою – підприємцем </w:t>
      </w:r>
      <w:proofErr w:type="spellStart"/>
      <w:r w:rsidRPr="00CA3A57">
        <w:rPr>
          <w:rFonts w:ascii="Times New Roman" w:hAnsi="Times New Roman"/>
          <w:b/>
          <w:sz w:val="24"/>
          <w:szCs w:val="24"/>
          <w:lang w:eastAsia="ru-RU"/>
        </w:rPr>
        <w:t>Гамовою-Постернак</w:t>
      </w:r>
      <w:proofErr w:type="spellEnd"/>
      <w:r w:rsidRPr="00CA3A57">
        <w:rPr>
          <w:rFonts w:ascii="Times New Roman" w:hAnsi="Times New Roman"/>
          <w:b/>
          <w:sz w:val="24"/>
          <w:szCs w:val="24"/>
          <w:lang w:eastAsia="ru-RU"/>
        </w:rPr>
        <w:t xml:space="preserve"> Льолею Михайлівною»</w:t>
      </w:r>
      <w:r w:rsidRPr="00CA3A5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93DA1" w:rsidRPr="00C5547D" w:rsidRDefault="00293DA1" w:rsidP="00293DA1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47D">
        <w:rPr>
          <w:rFonts w:ascii="Times New Roman" w:hAnsi="Times New Roman"/>
          <w:sz w:val="24"/>
          <w:szCs w:val="24"/>
          <w:lang w:eastAsia="ru-RU"/>
        </w:rPr>
        <w:t xml:space="preserve">2. Фізичній особі – підприємцю </w:t>
      </w:r>
      <w:proofErr w:type="spellStart"/>
      <w:r w:rsidRPr="00C5547D">
        <w:rPr>
          <w:rFonts w:ascii="Times New Roman" w:hAnsi="Times New Roman"/>
          <w:sz w:val="24"/>
          <w:szCs w:val="24"/>
          <w:lang w:eastAsia="ru-RU"/>
        </w:rPr>
        <w:t>Гамовій-Постернак</w:t>
      </w:r>
      <w:proofErr w:type="spellEnd"/>
      <w:r w:rsidRPr="00C5547D">
        <w:rPr>
          <w:rFonts w:ascii="Times New Roman" w:hAnsi="Times New Roman"/>
          <w:sz w:val="24"/>
          <w:szCs w:val="24"/>
          <w:lang w:eastAsia="ru-RU"/>
        </w:rPr>
        <w:t xml:space="preserve"> Льолі Михайлівні протягом 14 календарних днів з дня закінчення терміну дії договору оренди забезпечити виконання п.21 договору оренди землі від 14 листопада 2013 року №119 відповідно до ст.34 Закону України «Про оренду землі».</w:t>
      </w:r>
    </w:p>
    <w:p w:rsidR="00293DA1" w:rsidRDefault="00293DA1" w:rsidP="00293DA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3DA1" w:rsidRPr="003B2993" w:rsidRDefault="00293DA1" w:rsidP="00293D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DA1" w:rsidRPr="003B2993" w:rsidRDefault="00293DA1" w:rsidP="00293DA1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293DA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DA1"/>
    <w:rsid w:val="000812A0"/>
    <w:rsid w:val="001F3574"/>
    <w:rsid w:val="00293DA1"/>
    <w:rsid w:val="002E274F"/>
    <w:rsid w:val="00350A76"/>
    <w:rsid w:val="00680E18"/>
    <w:rsid w:val="006F5D49"/>
    <w:rsid w:val="00BB01BD"/>
    <w:rsid w:val="00F7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93DA1"/>
  </w:style>
  <w:style w:type="paragraph" w:styleId="a3">
    <w:name w:val="List"/>
    <w:basedOn w:val="a"/>
    <w:rsid w:val="000812A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0812A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812A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2247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2019-04-26T07:58:00Z</cp:lastPrinted>
  <dcterms:created xsi:type="dcterms:W3CDTF">2019-04-26T07:57:00Z</dcterms:created>
  <dcterms:modified xsi:type="dcterms:W3CDTF">2019-05-06T12:43:00Z</dcterms:modified>
</cp:coreProperties>
</file>