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EFF" w:rsidRDefault="00CD4EFF" w:rsidP="00CD4EFF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8645675" r:id="rId5"/>
        </w:pict>
      </w:r>
    </w:p>
    <w:p w:rsidR="00CD4EFF" w:rsidRDefault="00CD4EFF" w:rsidP="00CD4EFF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CD4EFF" w:rsidRDefault="00CD4EFF" w:rsidP="00CD4EFF">
      <w:pPr>
        <w:pStyle w:val="a5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CD4EFF" w:rsidRDefault="00CD4EFF" w:rsidP="00CD4EFF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D4EFF" w:rsidRDefault="00CD4EFF" w:rsidP="00CD4EFF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CD4EFF" w:rsidRPr="00B62292" w:rsidRDefault="00CD4EFF" w:rsidP="00CD4EFF">
      <w:pPr>
        <w:rPr>
          <w:rFonts w:ascii="Times New Roman" w:hAnsi="Times New Roman"/>
          <w:sz w:val="24"/>
          <w:szCs w:val="24"/>
        </w:rPr>
      </w:pPr>
      <w:r w:rsidRPr="00EC090E">
        <w:br/>
      </w:r>
      <w:r w:rsidRPr="00312CC9">
        <w:br/>
      </w:r>
      <w:r w:rsidRPr="00B62292">
        <w:rPr>
          <w:rFonts w:ascii="Times New Roman" w:hAnsi="Times New Roman"/>
          <w:sz w:val="24"/>
          <w:szCs w:val="24"/>
        </w:rPr>
        <w:t>від  25 квітня 2019 року                                                                        № 37</w:t>
      </w:r>
      <w:r>
        <w:rPr>
          <w:rFonts w:ascii="Times New Roman" w:hAnsi="Times New Roman"/>
          <w:sz w:val="24"/>
          <w:szCs w:val="24"/>
        </w:rPr>
        <w:t>36</w:t>
      </w:r>
      <w:r w:rsidRPr="00B62292">
        <w:rPr>
          <w:rFonts w:ascii="Times New Roman" w:hAnsi="Times New Roman"/>
          <w:sz w:val="24"/>
          <w:szCs w:val="24"/>
        </w:rPr>
        <w:t>-70-VII</w:t>
      </w:r>
    </w:p>
    <w:p w:rsidR="00CD4EFF" w:rsidRDefault="00CD4EFF" w:rsidP="00CD4EFF">
      <w:pPr>
        <w:pStyle w:val="a4"/>
        <w:ind w:left="0" w:firstLine="0"/>
        <w:rPr>
          <w:lang w:val="uk-UA"/>
        </w:rPr>
      </w:pPr>
    </w:p>
    <w:p w:rsidR="00C81DD1" w:rsidRPr="003B2993" w:rsidRDefault="00C81DD1" w:rsidP="00C81DD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>Про внесення змін в</w:t>
      </w:r>
      <w:r>
        <w:rPr>
          <w:rFonts w:ascii="Times New Roman" w:hAnsi="Times New Roman"/>
          <w:sz w:val="24"/>
          <w:szCs w:val="24"/>
        </w:rPr>
        <w:t xml:space="preserve"> підпункт 1.5 пункту 1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3B2993">
        <w:rPr>
          <w:rFonts w:ascii="Times New Roman" w:hAnsi="Times New Roman"/>
          <w:sz w:val="24"/>
          <w:szCs w:val="24"/>
        </w:rPr>
        <w:t xml:space="preserve">рішення </w:t>
      </w:r>
      <w:r>
        <w:rPr>
          <w:rFonts w:ascii="Times New Roman" w:hAnsi="Times New Roman"/>
          <w:sz w:val="24"/>
          <w:szCs w:val="24"/>
        </w:rPr>
        <w:t xml:space="preserve">Білоцерківської </w:t>
      </w:r>
      <w:r w:rsidRPr="003B2993">
        <w:rPr>
          <w:rFonts w:ascii="Times New Roman" w:hAnsi="Times New Roman"/>
          <w:sz w:val="24"/>
          <w:szCs w:val="24"/>
        </w:rPr>
        <w:t xml:space="preserve">міської ради  </w:t>
      </w:r>
    </w:p>
    <w:p w:rsidR="00C81DD1" w:rsidRPr="003B2993" w:rsidRDefault="00C81DD1" w:rsidP="00C81DD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08 вересня 2016</w:t>
      </w:r>
      <w:r w:rsidRPr="003B2993">
        <w:rPr>
          <w:rFonts w:ascii="Times New Roman" w:hAnsi="Times New Roman"/>
          <w:sz w:val="24"/>
          <w:szCs w:val="24"/>
        </w:rPr>
        <w:t xml:space="preserve"> року №</w:t>
      </w:r>
      <w:r>
        <w:rPr>
          <w:rFonts w:ascii="Times New Roman" w:hAnsi="Times New Roman"/>
          <w:sz w:val="24"/>
          <w:szCs w:val="24"/>
        </w:rPr>
        <w:t>253-15-VI</w:t>
      </w:r>
      <w:r w:rsidRPr="003B2993">
        <w:rPr>
          <w:rFonts w:ascii="Times New Roman" w:hAnsi="Times New Roman"/>
          <w:sz w:val="24"/>
          <w:szCs w:val="24"/>
        </w:rPr>
        <w:t xml:space="preserve">I «Про </w:t>
      </w:r>
      <w:r>
        <w:rPr>
          <w:rFonts w:ascii="Times New Roman" w:hAnsi="Times New Roman"/>
          <w:sz w:val="24"/>
          <w:szCs w:val="24"/>
        </w:rPr>
        <w:t>передачу земельних ділянок в оренду</w:t>
      </w:r>
      <w:r w:rsidRPr="003B2993">
        <w:rPr>
          <w:rFonts w:ascii="Times New Roman" w:hAnsi="Times New Roman"/>
          <w:sz w:val="24"/>
          <w:szCs w:val="24"/>
          <w:lang w:eastAsia="ru-RU"/>
        </w:rPr>
        <w:t>»</w:t>
      </w:r>
    </w:p>
    <w:p w:rsidR="00C81DD1" w:rsidRPr="003B2993" w:rsidRDefault="00C81DD1" w:rsidP="00C81DD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81DD1" w:rsidRPr="003B2993" w:rsidRDefault="00C81DD1" w:rsidP="00C81DD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4C642A">
        <w:rPr>
          <w:rFonts w:ascii="Times New Roman" w:hAnsi="Times New Roman"/>
          <w:sz w:val="24"/>
          <w:szCs w:val="24"/>
        </w:rPr>
        <w:t xml:space="preserve">комісії </w:t>
      </w:r>
      <w:r w:rsidRPr="004C642A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22 березня 2019 року №110/2-17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4C642A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21 березня 2019 року №171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>
        <w:rPr>
          <w:rFonts w:ascii="Times New Roman" w:hAnsi="Times New Roman"/>
          <w:sz w:val="24"/>
          <w:szCs w:val="24"/>
        </w:rPr>
        <w:t>Приватного підприємства «ПРОМ АГРО РОСЬ»</w:t>
      </w:r>
      <w:r w:rsidRPr="003B2993">
        <w:rPr>
          <w:rFonts w:ascii="Times New Roman" w:hAnsi="Times New Roman"/>
          <w:sz w:val="24"/>
          <w:szCs w:val="24"/>
        </w:rPr>
        <w:t xml:space="preserve"> від </w:t>
      </w:r>
      <w:r>
        <w:rPr>
          <w:rFonts w:ascii="Times New Roman" w:hAnsi="Times New Roman"/>
          <w:sz w:val="24"/>
          <w:szCs w:val="24"/>
        </w:rPr>
        <w:t>19 березня</w:t>
      </w:r>
      <w:r w:rsidRPr="003B2993">
        <w:rPr>
          <w:rFonts w:ascii="Times New Roman" w:hAnsi="Times New Roman"/>
          <w:sz w:val="24"/>
          <w:szCs w:val="24"/>
        </w:rPr>
        <w:t xml:space="preserve"> 2019 року №</w:t>
      </w:r>
      <w:r>
        <w:rPr>
          <w:rFonts w:ascii="Times New Roman" w:hAnsi="Times New Roman"/>
          <w:sz w:val="24"/>
          <w:szCs w:val="24"/>
        </w:rPr>
        <w:t>1755</w:t>
      </w:r>
      <w:r w:rsidRPr="003B2993">
        <w:rPr>
          <w:rFonts w:ascii="Times New Roman" w:hAnsi="Times New Roman"/>
          <w:sz w:val="24"/>
          <w:szCs w:val="24"/>
        </w:rPr>
        <w:t>, відповідно до ст. ст. 12, 79-1, 93, 122, 123, 124, 125, 126 Земельного кодексу України, ч.5 ст. 16 Закону України «Про Державний земельний кадастр», Закону України «Про оренду землі»,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3B2993">
        <w:rPr>
          <w:rFonts w:ascii="Times New Roman" w:hAnsi="Times New Roman"/>
          <w:sz w:val="24"/>
          <w:szCs w:val="24"/>
        </w:rPr>
        <w:t xml:space="preserve"> ст. 26 Закону України «Про місцеве самоврядування в Україні»</w:t>
      </w:r>
      <w:r>
        <w:rPr>
          <w:rFonts w:ascii="Times New Roman" w:hAnsi="Times New Roman"/>
          <w:sz w:val="24"/>
          <w:szCs w:val="24"/>
        </w:rPr>
        <w:t>, Витяг з Державного земельного кадастру про земельну ділянку від 11 березня 2019 року №НВ-3214585682019 та додаток до нього</w:t>
      </w:r>
      <w:r w:rsidRPr="003B2993">
        <w:rPr>
          <w:rFonts w:ascii="Times New Roman" w:hAnsi="Times New Roman"/>
          <w:sz w:val="24"/>
          <w:szCs w:val="24"/>
        </w:rPr>
        <w:t>,  міська рада вирішила:</w:t>
      </w:r>
    </w:p>
    <w:p w:rsidR="00C81DD1" w:rsidRPr="003B2993" w:rsidRDefault="00C81DD1" w:rsidP="00C81DD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81DD1" w:rsidRPr="003B2993" w:rsidRDefault="00C81DD1" w:rsidP="00C81DD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>1.Внести зміни в</w:t>
      </w:r>
      <w:r>
        <w:rPr>
          <w:rFonts w:ascii="Times New Roman" w:hAnsi="Times New Roman"/>
          <w:sz w:val="24"/>
          <w:szCs w:val="24"/>
        </w:rPr>
        <w:t xml:space="preserve">  підпункт 1.5 пункту 1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3B2993">
        <w:rPr>
          <w:rFonts w:ascii="Times New Roman" w:hAnsi="Times New Roman"/>
          <w:sz w:val="24"/>
          <w:szCs w:val="24"/>
        </w:rPr>
        <w:t xml:space="preserve">рішення </w:t>
      </w:r>
      <w:r>
        <w:rPr>
          <w:rFonts w:ascii="Times New Roman" w:hAnsi="Times New Roman"/>
          <w:sz w:val="24"/>
          <w:szCs w:val="24"/>
        </w:rPr>
        <w:t xml:space="preserve">Білоцерківської </w:t>
      </w:r>
      <w:r w:rsidRPr="003B2993">
        <w:rPr>
          <w:rFonts w:ascii="Times New Roman" w:hAnsi="Times New Roman"/>
          <w:sz w:val="24"/>
          <w:szCs w:val="24"/>
        </w:rPr>
        <w:t xml:space="preserve">міської ради  від </w:t>
      </w:r>
      <w:r>
        <w:rPr>
          <w:rFonts w:ascii="Times New Roman" w:hAnsi="Times New Roman"/>
          <w:sz w:val="24"/>
          <w:szCs w:val="24"/>
        </w:rPr>
        <w:t>08 вересня 2016</w:t>
      </w:r>
      <w:r w:rsidRPr="003B2993">
        <w:rPr>
          <w:rFonts w:ascii="Times New Roman" w:hAnsi="Times New Roman"/>
          <w:sz w:val="24"/>
          <w:szCs w:val="24"/>
        </w:rPr>
        <w:t xml:space="preserve"> року №</w:t>
      </w:r>
      <w:r>
        <w:rPr>
          <w:rFonts w:ascii="Times New Roman" w:hAnsi="Times New Roman"/>
          <w:sz w:val="24"/>
          <w:szCs w:val="24"/>
        </w:rPr>
        <w:t>253-15-VI</w:t>
      </w:r>
      <w:r w:rsidRPr="003B2993">
        <w:rPr>
          <w:rFonts w:ascii="Times New Roman" w:hAnsi="Times New Roman"/>
          <w:sz w:val="24"/>
          <w:szCs w:val="24"/>
        </w:rPr>
        <w:t xml:space="preserve">I «Про </w:t>
      </w:r>
      <w:r>
        <w:rPr>
          <w:rFonts w:ascii="Times New Roman" w:hAnsi="Times New Roman"/>
          <w:sz w:val="24"/>
          <w:szCs w:val="24"/>
        </w:rPr>
        <w:t>передачу земельних ділянок в оренду</w:t>
      </w:r>
      <w:r w:rsidRPr="003B2993">
        <w:rPr>
          <w:rFonts w:ascii="Times New Roman" w:hAnsi="Times New Roman"/>
          <w:sz w:val="24"/>
          <w:szCs w:val="24"/>
          <w:lang w:eastAsia="ru-RU"/>
        </w:rPr>
        <w:t>»,</w:t>
      </w:r>
      <w:r w:rsidRPr="003B2993">
        <w:rPr>
          <w:rFonts w:ascii="Times New Roman" w:hAnsi="Times New Roman"/>
          <w:sz w:val="24"/>
          <w:szCs w:val="24"/>
        </w:rPr>
        <w:t xml:space="preserve"> </w:t>
      </w:r>
      <w:r w:rsidRPr="003B2993">
        <w:rPr>
          <w:rFonts w:ascii="Times New Roman" w:hAnsi="Times New Roman"/>
          <w:b/>
          <w:sz w:val="24"/>
          <w:szCs w:val="24"/>
        </w:rPr>
        <w:t>а саме</w:t>
      </w:r>
      <w:r w:rsidRPr="003B29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B2993">
        <w:rPr>
          <w:rFonts w:ascii="Times New Roman" w:hAnsi="Times New Roman"/>
          <w:b/>
          <w:sz w:val="24"/>
          <w:szCs w:val="24"/>
        </w:rPr>
        <w:t>слова та цифри</w:t>
      </w:r>
      <w:r w:rsidRPr="003B2993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3B299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Кадастровий номер: 3220489500:02:026:0342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3B2993">
        <w:rPr>
          <w:rFonts w:ascii="Times New Roman" w:hAnsi="Times New Roman"/>
          <w:b/>
          <w:sz w:val="24"/>
          <w:szCs w:val="24"/>
        </w:rPr>
        <w:t>замінити на</w:t>
      </w:r>
      <w:r w:rsidRPr="003B2993">
        <w:rPr>
          <w:rFonts w:ascii="Times New Roman" w:hAnsi="Times New Roman"/>
          <w:sz w:val="24"/>
          <w:szCs w:val="24"/>
        </w:rPr>
        <w:t xml:space="preserve"> </w:t>
      </w:r>
      <w:r w:rsidRPr="003B2993">
        <w:rPr>
          <w:rFonts w:ascii="Times New Roman" w:hAnsi="Times New Roman"/>
          <w:b/>
          <w:sz w:val="24"/>
          <w:szCs w:val="24"/>
        </w:rPr>
        <w:t>слова та цифри</w:t>
      </w:r>
      <w:r w:rsidRPr="003B2993">
        <w:rPr>
          <w:rFonts w:ascii="Times New Roman" w:hAnsi="Times New Roman"/>
          <w:b/>
          <w:bCs/>
          <w:sz w:val="24"/>
          <w:szCs w:val="24"/>
        </w:rPr>
        <w:t>: «</w:t>
      </w:r>
      <w:r>
        <w:rPr>
          <w:rFonts w:ascii="Times New Roman" w:hAnsi="Times New Roman"/>
          <w:sz w:val="24"/>
          <w:szCs w:val="24"/>
        </w:rPr>
        <w:t>Кадастровий номер: 3220489500:02:026:0387</w:t>
      </w:r>
      <w:r w:rsidRPr="003B2993">
        <w:rPr>
          <w:rFonts w:ascii="Times New Roman" w:hAnsi="Times New Roman"/>
          <w:sz w:val="24"/>
          <w:szCs w:val="24"/>
          <w:shd w:val="clear" w:color="auto" w:fill="FFFFFF"/>
        </w:rPr>
        <w:t>»,</w:t>
      </w:r>
      <w:r w:rsidRPr="003B2993">
        <w:rPr>
          <w:rFonts w:ascii="Times New Roman" w:hAnsi="Times New Roman"/>
          <w:sz w:val="24"/>
          <w:szCs w:val="24"/>
        </w:rPr>
        <w:t xml:space="preserve"> </w:t>
      </w:r>
      <w:r w:rsidRPr="003B2993">
        <w:rPr>
          <w:rFonts w:ascii="Times New Roman" w:hAnsi="Times New Roman"/>
          <w:bCs/>
          <w:sz w:val="24"/>
          <w:szCs w:val="24"/>
        </w:rPr>
        <w:t xml:space="preserve">у зв’язку з уточненням </w:t>
      </w:r>
      <w:r>
        <w:rPr>
          <w:rFonts w:ascii="Times New Roman" w:hAnsi="Times New Roman"/>
          <w:bCs/>
          <w:sz w:val="24"/>
          <w:szCs w:val="24"/>
        </w:rPr>
        <w:t>кадастрового номера</w:t>
      </w:r>
      <w:r w:rsidRPr="003B2993">
        <w:rPr>
          <w:rFonts w:ascii="Times New Roman" w:hAnsi="Times New Roman"/>
          <w:bCs/>
          <w:sz w:val="24"/>
          <w:szCs w:val="24"/>
        </w:rPr>
        <w:t>.</w:t>
      </w:r>
    </w:p>
    <w:p w:rsidR="00C81DD1" w:rsidRDefault="00C81DD1" w:rsidP="00C81DD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 xml:space="preserve">2.Контроль за виконанням цього рішення, покласти на постійну комісію </w:t>
      </w:r>
      <w:r w:rsidRPr="003B2993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C81DD1" w:rsidRPr="003B2993" w:rsidRDefault="00C81DD1" w:rsidP="00C81DD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C81DD1" w:rsidRPr="003B2993" w:rsidRDefault="00C81DD1" w:rsidP="00C81DD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Г. Дикий</w:t>
      </w:r>
    </w:p>
    <w:p w:rsidR="006F5D49" w:rsidRDefault="006F5D49"/>
    <w:sectPr w:rsidR="006F5D49" w:rsidSect="00C81DD1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81DD1"/>
    <w:rsid w:val="001F3574"/>
    <w:rsid w:val="006F5D49"/>
    <w:rsid w:val="00775F42"/>
    <w:rsid w:val="00A32214"/>
    <w:rsid w:val="00C81DD1"/>
    <w:rsid w:val="00CD4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D1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1DD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"/>
    <w:basedOn w:val="a"/>
    <w:rsid w:val="00CD4EFF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5">
    <w:name w:val="Plain Text"/>
    <w:basedOn w:val="a"/>
    <w:link w:val="a6"/>
    <w:rsid w:val="00CD4EFF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rsid w:val="00CD4EFF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1259</Words>
  <Characters>719</Characters>
  <Application>Microsoft Office Word</Application>
  <DocSecurity>0</DocSecurity>
  <Lines>5</Lines>
  <Paragraphs>3</Paragraphs>
  <ScaleCrop>false</ScaleCrop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2019-04-26T06:27:00Z</cp:lastPrinted>
  <dcterms:created xsi:type="dcterms:W3CDTF">2019-04-26T06:27:00Z</dcterms:created>
  <dcterms:modified xsi:type="dcterms:W3CDTF">2019-05-06T08:01:00Z</dcterms:modified>
</cp:coreProperties>
</file>