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CF" w:rsidRDefault="00C40CCF" w:rsidP="00C40CCF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C40CCF" w:rsidRDefault="00DD244C" w:rsidP="00C40CCF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DD244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6993" r:id="rId5"/>
        </w:pict>
      </w:r>
    </w:p>
    <w:p w:rsidR="00C40CCF" w:rsidRDefault="00C40CCF" w:rsidP="00C40CCF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C40CCF" w:rsidRDefault="00C40CCF" w:rsidP="00C40CCF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40CCF" w:rsidRDefault="00C40CCF" w:rsidP="00C40CCF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40CCF" w:rsidRDefault="00C40CCF" w:rsidP="00C40CCF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40CCF" w:rsidRDefault="00C40CCF" w:rsidP="00C40CCF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AF4DB2" w:rsidRPr="0024755A">
        <w:rPr>
          <w:rFonts w:ascii="Times New Roman" w:hAnsi="Times New Roman"/>
          <w:sz w:val="24"/>
          <w:szCs w:val="24"/>
        </w:rPr>
        <w:t>3</w:t>
      </w:r>
      <w:r w:rsidR="00AF4DB2">
        <w:rPr>
          <w:rFonts w:ascii="Times New Roman" w:hAnsi="Times New Roman"/>
          <w:sz w:val="24"/>
          <w:szCs w:val="24"/>
        </w:rPr>
        <w:t>665</w:t>
      </w:r>
      <w:r w:rsidR="00AF4DB2" w:rsidRPr="0024755A">
        <w:rPr>
          <w:rFonts w:ascii="Times New Roman" w:hAnsi="Times New Roman"/>
          <w:sz w:val="24"/>
          <w:szCs w:val="24"/>
        </w:rPr>
        <w:t>-6</w:t>
      </w:r>
      <w:r w:rsidR="00AF4DB2">
        <w:rPr>
          <w:rFonts w:ascii="Times New Roman" w:hAnsi="Times New Roman"/>
          <w:sz w:val="24"/>
          <w:szCs w:val="24"/>
        </w:rPr>
        <w:t>8</w:t>
      </w:r>
      <w:r w:rsidR="00AF4DB2" w:rsidRPr="0024755A">
        <w:rPr>
          <w:rFonts w:ascii="Times New Roman" w:hAnsi="Times New Roman"/>
          <w:sz w:val="24"/>
          <w:szCs w:val="24"/>
        </w:rPr>
        <w:t>-VII</w:t>
      </w:r>
    </w:p>
    <w:p w:rsidR="00C40CCF" w:rsidRDefault="00C40CCF" w:rsidP="00C40CC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05EE4" w:rsidRPr="00C362D2" w:rsidRDefault="00A05EE4" w:rsidP="00A05E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A05EE4" w:rsidRPr="00C362D2" w:rsidRDefault="00A05EE4" w:rsidP="00A05E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A05EE4" w:rsidRPr="00C362D2" w:rsidRDefault="00A05EE4" w:rsidP="00A05E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A05EE4" w:rsidRPr="00C362D2" w:rsidRDefault="00A05EE4" w:rsidP="00A05E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  <w:lang w:eastAsia="ru-RU"/>
        </w:rPr>
        <w:t>у власність громадянину Тарасенку Миколі Миколайовичу</w:t>
      </w:r>
    </w:p>
    <w:p w:rsidR="00A05EE4" w:rsidRPr="00C362D2" w:rsidRDefault="00A05EE4" w:rsidP="00A05E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5EE4" w:rsidRPr="00A704C9" w:rsidRDefault="00A05EE4" w:rsidP="00A05EE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C362D2">
        <w:rPr>
          <w:rFonts w:ascii="Times New Roman" w:hAnsi="Times New Roman"/>
          <w:sz w:val="24"/>
          <w:szCs w:val="24"/>
        </w:rPr>
        <w:t xml:space="preserve">комісії </w:t>
      </w:r>
      <w:r w:rsidRPr="00C362D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C362D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C362D2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заяву громадянина 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Тарасенка Миколи Миколайовича 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від 19 лютого 2019 року №1270, 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C362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C362D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C362D2">
        <w:rPr>
          <w:rFonts w:ascii="Times New Roman" w:hAnsi="Times New Roman"/>
          <w:sz w:val="24"/>
          <w:szCs w:val="24"/>
          <w:lang w:eastAsia="ru-RU"/>
        </w:rPr>
        <w:t>ч.3 ст. 24 Закону України «Про регулювання містобудівної діяльності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A704C9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A05EE4" w:rsidRPr="00A704C9" w:rsidRDefault="00A05EE4" w:rsidP="00A05E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05EE4" w:rsidRPr="00A704C9" w:rsidRDefault="00A05EE4" w:rsidP="00A05EE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громадянину </w:t>
      </w:r>
      <w:r>
        <w:rPr>
          <w:rFonts w:ascii="Times New Roman" w:hAnsi="Times New Roman"/>
          <w:sz w:val="24"/>
          <w:szCs w:val="24"/>
          <w:lang w:eastAsia="ru-RU"/>
        </w:rPr>
        <w:t>Тарасенку Миколі Миколайовичу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04C9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Новосельська</w:t>
      </w:r>
      <w:proofErr w:type="spellEnd"/>
      <w:r w:rsidRPr="00A704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  <w:lang w:eastAsia="ru-RU"/>
        </w:rPr>
        <w:t xml:space="preserve">, площею 0,1000 </w:t>
      </w:r>
      <w:r w:rsidRPr="00A704C9">
        <w:rPr>
          <w:rFonts w:ascii="Times New Roman" w:hAnsi="Times New Roman"/>
          <w:sz w:val="24"/>
          <w:szCs w:val="24"/>
          <w:lang w:eastAsia="ru-RU"/>
        </w:rPr>
        <w:t>га, що додається.</w:t>
      </w:r>
    </w:p>
    <w:p w:rsidR="00A05EE4" w:rsidRPr="00A704C9" w:rsidRDefault="00A05EE4" w:rsidP="00A05EE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громадянину </w:t>
      </w:r>
      <w:r>
        <w:rPr>
          <w:rFonts w:ascii="Times New Roman" w:hAnsi="Times New Roman"/>
          <w:sz w:val="24"/>
          <w:szCs w:val="24"/>
          <w:lang w:eastAsia="ru-RU"/>
        </w:rPr>
        <w:t>Тарасенку Миколі Миколайовичу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04C9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Новосельська</w:t>
      </w:r>
      <w:proofErr w:type="spellEnd"/>
      <w:r w:rsidRPr="00A704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  <w:lang w:eastAsia="ru-RU"/>
        </w:rPr>
        <w:t xml:space="preserve">, площею 0,1000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га,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  <w:lang w:eastAsia="ru-RU"/>
        </w:rPr>
        <w:t>Кадастровий номер: 3210300000:03</w:t>
      </w:r>
      <w:r w:rsidRPr="00A704C9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eastAsia="ru-RU"/>
        </w:rPr>
        <w:t>44</w:t>
      </w:r>
      <w:r w:rsidRPr="00A704C9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eastAsia="ru-RU"/>
        </w:rPr>
        <w:t>252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05EE4" w:rsidRPr="00A704C9" w:rsidRDefault="00A05EE4" w:rsidP="00A05EE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A704C9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A05EE4" w:rsidRPr="00A704C9" w:rsidRDefault="00A05EE4" w:rsidP="00A05EE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05EE4" w:rsidRPr="00A704C9" w:rsidRDefault="00A05EE4" w:rsidP="00A05E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A05EE4" w:rsidP="00A05EE4">
      <w:pPr>
        <w:spacing w:after="0" w:line="240" w:lineRule="auto"/>
        <w:contextualSpacing/>
        <w:jc w:val="both"/>
      </w:pPr>
      <w:r w:rsidRPr="00A704C9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A704C9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6F5D49" w:rsidSect="00A05EE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5EE4"/>
    <w:rsid w:val="00532FDC"/>
    <w:rsid w:val="00534BAB"/>
    <w:rsid w:val="006F5D49"/>
    <w:rsid w:val="00793857"/>
    <w:rsid w:val="00A05EE4"/>
    <w:rsid w:val="00AD69A8"/>
    <w:rsid w:val="00AF4DB2"/>
    <w:rsid w:val="00C40CCF"/>
    <w:rsid w:val="00DD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E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40CC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C40CCF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C40C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1933</Words>
  <Characters>1103</Characters>
  <Application>Microsoft Office Word</Application>
  <DocSecurity>0</DocSecurity>
  <Lines>9</Lines>
  <Paragraphs>6</Paragraphs>
  <ScaleCrop>false</ScaleCrop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2019-03-29T13:19:00Z</cp:lastPrinted>
  <dcterms:created xsi:type="dcterms:W3CDTF">2019-03-29T13:18:00Z</dcterms:created>
  <dcterms:modified xsi:type="dcterms:W3CDTF">2019-04-08T08:05:00Z</dcterms:modified>
</cp:coreProperties>
</file>