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5A" w:rsidRDefault="0002015A" w:rsidP="0002015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2015A" w:rsidRDefault="00DD0D1F" w:rsidP="0002015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D0D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328" r:id="rId5"/>
        </w:pict>
      </w:r>
    </w:p>
    <w:p w:rsidR="0002015A" w:rsidRDefault="0002015A" w:rsidP="0002015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2015A" w:rsidRDefault="0002015A" w:rsidP="0002015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2015A" w:rsidRDefault="0002015A" w:rsidP="0002015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2015A" w:rsidRDefault="0002015A" w:rsidP="0002015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2015A" w:rsidRDefault="0002015A" w:rsidP="0002015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2F0F29" w:rsidRPr="0024755A">
        <w:rPr>
          <w:rFonts w:ascii="Times New Roman" w:hAnsi="Times New Roman"/>
          <w:sz w:val="24"/>
          <w:szCs w:val="24"/>
        </w:rPr>
        <w:t>3</w:t>
      </w:r>
      <w:r w:rsidR="002F0F29">
        <w:rPr>
          <w:rFonts w:ascii="Times New Roman" w:hAnsi="Times New Roman"/>
          <w:sz w:val="24"/>
          <w:szCs w:val="24"/>
        </w:rPr>
        <w:t>599</w:t>
      </w:r>
      <w:r w:rsidR="002F0F29" w:rsidRPr="0024755A">
        <w:rPr>
          <w:rFonts w:ascii="Times New Roman" w:hAnsi="Times New Roman"/>
          <w:sz w:val="24"/>
          <w:szCs w:val="24"/>
        </w:rPr>
        <w:t>-6</w:t>
      </w:r>
      <w:r w:rsidR="002F0F29">
        <w:rPr>
          <w:rFonts w:ascii="Times New Roman" w:hAnsi="Times New Roman"/>
          <w:sz w:val="24"/>
          <w:szCs w:val="24"/>
        </w:rPr>
        <w:t>8</w:t>
      </w:r>
      <w:r w:rsidR="002F0F29" w:rsidRPr="0024755A">
        <w:rPr>
          <w:rFonts w:ascii="Times New Roman" w:hAnsi="Times New Roman"/>
          <w:sz w:val="24"/>
          <w:szCs w:val="24"/>
        </w:rPr>
        <w:t>-VII</w:t>
      </w:r>
    </w:p>
    <w:p w:rsidR="0002015A" w:rsidRDefault="0002015A" w:rsidP="000201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467C" w:rsidRPr="008F50FA" w:rsidRDefault="00E8467C" w:rsidP="00E846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E8467C" w:rsidRPr="008F50FA" w:rsidRDefault="00E8467C" w:rsidP="00E846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E8467C" w:rsidRDefault="00E8467C" w:rsidP="00E846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комунальному підприємству Білоцерківської міської ради </w:t>
      </w:r>
    </w:p>
    <w:p w:rsidR="00E8467C" w:rsidRPr="00B71D20" w:rsidRDefault="00E8467C" w:rsidP="00E846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</w:rPr>
        <w:t>«</w:t>
      </w:r>
      <w:proofErr w:type="spellStart"/>
      <w:r w:rsidRPr="00B71D20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B71D20">
        <w:rPr>
          <w:rFonts w:ascii="Times New Roman" w:hAnsi="Times New Roman"/>
          <w:sz w:val="24"/>
          <w:szCs w:val="24"/>
        </w:rPr>
        <w:t xml:space="preserve"> з надання ритуальних послуг»</w:t>
      </w:r>
    </w:p>
    <w:p w:rsidR="00E8467C" w:rsidRPr="00B71D20" w:rsidRDefault="00E8467C" w:rsidP="00E846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B71D20">
        <w:rPr>
          <w:rFonts w:ascii="Times New Roman" w:hAnsi="Times New Roman"/>
          <w:sz w:val="24"/>
          <w:szCs w:val="24"/>
        </w:rPr>
        <w:t>Росьова</w:t>
      </w:r>
      <w:proofErr w:type="spellEnd"/>
      <w:r w:rsidRPr="00B71D20">
        <w:rPr>
          <w:rFonts w:ascii="Times New Roman" w:hAnsi="Times New Roman"/>
          <w:sz w:val="24"/>
          <w:szCs w:val="24"/>
        </w:rPr>
        <w:t>, 7</w:t>
      </w:r>
    </w:p>
    <w:p w:rsidR="00E8467C" w:rsidRPr="008F50FA" w:rsidRDefault="00E8467C" w:rsidP="00E846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467C" w:rsidRDefault="00E8467C" w:rsidP="00E846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467C" w:rsidRPr="00B71D20" w:rsidRDefault="00E8467C" w:rsidP="00E846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55A95">
        <w:rPr>
          <w:rFonts w:ascii="Times New Roman" w:hAnsi="Times New Roman"/>
          <w:sz w:val="24"/>
          <w:szCs w:val="24"/>
        </w:rPr>
        <w:t xml:space="preserve">комісії </w:t>
      </w:r>
      <w:r w:rsidRPr="00D55A9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F95D5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25 лютого 2019 року №61/2-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17, протокол постійної комісії </w:t>
      </w:r>
      <w:r w:rsidRPr="00B71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B71D20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</w:t>
      </w:r>
      <w:proofErr w:type="spellStart"/>
      <w:r w:rsidRPr="00B71D20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B71D20">
        <w:rPr>
          <w:rFonts w:ascii="Times New Roman" w:hAnsi="Times New Roman"/>
          <w:sz w:val="24"/>
          <w:szCs w:val="24"/>
        </w:rPr>
        <w:t xml:space="preserve"> з надання ритуальних послуг» від 20 лютого 2019 року №1303</w:t>
      </w:r>
      <w:r w:rsidRPr="00B71D2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41, 79-1, 92, 122, 123, 124 Земельного кодексу України, ст. 50 Закону України «Про землеустрій», 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71D20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E8467C" w:rsidRPr="00B71D20" w:rsidRDefault="00E8467C" w:rsidP="00E8467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467C" w:rsidRPr="00B71D20" w:rsidRDefault="00E8467C" w:rsidP="00E846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«</w:t>
      </w:r>
      <w:proofErr w:type="spellStart"/>
      <w:r w:rsidRPr="00B71D20">
        <w:rPr>
          <w:rFonts w:ascii="Times New Roman" w:hAnsi="Times New Roman"/>
          <w:sz w:val="24"/>
          <w:szCs w:val="24"/>
        </w:rPr>
        <w:t>Спецкомбінат</w:t>
      </w:r>
      <w:proofErr w:type="spellEnd"/>
      <w:r w:rsidRPr="00B71D20">
        <w:rPr>
          <w:rFonts w:ascii="Times New Roman" w:hAnsi="Times New Roman"/>
          <w:sz w:val="24"/>
          <w:szCs w:val="24"/>
        </w:rPr>
        <w:t xml:space="preserve"> з надання ритуальних послуг» </w:t>
      </w:r>
      <w:r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71D20">
        <w:rPr>
          <w:rFonts w:ascii="Times New Roman" w:hAnsi="Times New Roman"/>
          <w:sz w:val="24"/>
          <w:szCs w:val="24"/>
          <w:shd w:val="clear" w:color="auto" w:fill="FFFFFF"/>
        </w:rPr>
        <w:t>03.15 Для будівництва та обслуговування інших будівель громадської забудови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 (вид використання - для експлуатації та обслуговування нежитлових будівель: «А», «Б», «В», «Г», «Ж»), за адресою: вулиця </w:t>
      </w:r>
      <w:proofErr w:type="spellStart"/>
      <w:r w:rsidRPr="00B71D20">
        <w:rPr>
          <w:rFonts w:ascii="Times New Roman" w:hAnsi="Times New Roman"/>
          <w:sz w:val="24"/>
          <w:szCs w:val="24"/>
        </w:rPr>
        <w:t>Росьова</w:t>
      </w:r>
      <w:proofErr w:type="spellEnd"/>
      <w:r w:rsidRPr="00B71D20">
        <w:rPr>
          <w:rFonts w:ascii="Times New Roman" w:hAnsi="Times New Roman"/>
          <w:sz w:val="24"/>
          <w:szCs w:val="24"/>
        </w:rPr>
        <w:t>, 7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0,3119 га</w:t>
      </w:r>
      <w:r w:rsidRPr="00B71D20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</w:t>
      </w:r>
      <w:r w:rsidRPr="00B71D20">
        <w:rPr>
          <w:rFonts w:ascii="Times New Roman" w:hAnsi="Times New Roman"/>
          <w:sz w:val="24"/>
          <w:szCs w:val="24"/>
        </w:rPr>
        <w:t xml:space="preserve"> </w:t>
      </w:r>
      <w:r w:rsidRPr="00B71D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3210300000:04:041:0038</w:t>
      </w:r>
      <w:r w:rsidRPr="00B71D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467C" w:rsidRPr="008F50FA" w:rsidRDefault="00E8467C" w:rsidP="00E846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1D20">
        <w:rPr>
          <w:rFonts w:ascii="Times New Roman" w:hAnsi="Times New Roman"/>
          <w:sz w:val="24"/>
          <w:szCs w:val="24"/>
        </w:rPr>
        <w:t>2.Особі, зазначеній  в цьому рішенні, подати на розгляд сесії</w:t>
      </w:r>
      <w:r w:rsidRPr="008F50FA">
        <w:rPr>
          <w:rFonts w:ascii="Times New Roman" w:hAnsi="Times New Roman"/>
          <w:sz w:val="24"/>
          <w:szCs w:val="24"/>
        </w:rPr>
        <w:t xml:space="preserve">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E8467C" w:rsidRPr="008F50FA" w:rsidRDefault="00E8467C" w:rsidP="00E846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E8467C" w:rsidRPr="008F50FA" w:rsidRDefault="00E8467C" w:rsidP="00E8467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0F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467C" w:rsidRPr="008F50FA" w:rsidRDefault="00E8467C" w:rsidP="00E846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67C" w:rsidRPr="008F50FA" w:rsidRDefault="00E8467C" w:rsidP="00E846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0F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F50F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E846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67C"/>
    <w:rsid w:val="0002015A"/>
    <w:rsid w:val="002F0F29"/>
    <w:rsid w:val="004A481E"/>
    <w:rsid w:val="00534BAB"/>
    <w:rsid w:val="006817D6"/>
    <w:rsid w:val="006F5D49"/>
    <w:rsid w:val="00DD0D1F"/>
    <w:rsid w:val="00E8467C"/>
    <w:rsid w:val="00FD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7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2015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2015A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020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2019-03-29T12:14:00Z</cp:lastPrinted>
  <dcterms:created xsi:type="dcterms:W3CDTF">2019-03-29T12:14:00Z</dcterms:created>
  <dcterms:modified xsi:type="dcterms:W3CDTF">2019-04-08T06:35:00Z</dcterms:modified>
</cp:coreProperties>
</file>