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7D" w:rsidRDefault="00BC637D" w:rsidP="00BC637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C5102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4440" r:id="rId5"/>
        </w:pict>
      </w:r>
    </w:p>
    <w:p w:rsidR="00BC637D" w:rsidRDefault="00BC637D" w:rsidP="00BC63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C637D" w:rsidRDefault="00BC637D" w:rsidP="00BC637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C637D" w:rsidRDefault="00BC637D" w:rsidP="00BC637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C637D" w:rsidRDefault="00BC637D" w:rsidP="00BC637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C637D" w:rsidRDefault="00BC637D" w:rsidP="00BC637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C637D" w:rsidRPr="00F50CEA" w:rsidRDefault="00BC637D" w:rsidP="00BC637D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BC637D" w:rsidRDefault="00BC637D" w:rsidP="00BC63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в натурі (на місцевості) та передачу земельної ділянки 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власність 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громадянам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Коржаковій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Надії Василівні ½ частки земельної ділянки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bCs/>
          <w:color w:val="000000"/>
          <w:sz w:val="24"/>
          <w:szCs w:val="24"/>
        </w:rPr>
        <w:t>Кравченко Вірі  Василівні ½ частки земельної ділянки</w:t>
      </w:r>
    </w:p>
    <w:p w:rsidR="0083752B" w:rsidRPr="00A704C9" w:rsidRDefault="0083752B" w:rsidP="008375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3752B" w:rsidRPr="00A704C9" w:rsidRDefault="0083752B" w:rsidP="0083752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Коржакової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Надії Василівни,  Кравченко Віри  Василівни 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від 28 грудня 2018 року №6209, </w:t>
      </w:r>
      <w:r w:rsidRPr="00A704C9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A704C9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3752B" w:rsidRPr="00A704C9" w:rsidRDefault="0083752B" w:rsidP="008375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  </w:t>
      </w:r>
      <w:r w:rsidRPr="00A704C9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Коржаковій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Надії Василівні, Кравченко Вірі  Василівні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704C9">
        <w:rPr>
          <w:rFonts w:ascii="Times New Roman" w:hAnsi="Times New Roman"/>
          <w:color w:val="000000"/>
          <w:sz w:val="24"/>
          <w:szCs w:val="24"/>
        </w:rPr>
        <w:t>за адресою: вулиця Коцюбинського, 65, площею 0,0593 га (що додається)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громадянам </w:t>
      </w:r>
      <w:proofErr w:type="spellStart"/>
      <w:r w:rsidRPr="00A704C9">
        <w:rPr>
          <w:rFonts w:ascii="Times New Roman" w:hAnsi="Times New Roman"/>
          <w:bCs/>
          <w:color w:val="000000"/>
          <w:sz w:val="24"/>
          <w:szCs w:val="24"/>
        </w:rPr>
        <w:t>Коржаковій</w:t>
      </w:r>
      <w:proofErr w:type="spellEnd"/>
      <w:r w:rsidRPr="00A704C9">
        <w:rPr>
          <w:rFonts w:ascii="Times New Roman" w:hAnsi="Times New Roman"/>
          <w:bCs/>
          <w:color w:val="000000"/>
          <w:sz w:val="24"/>
          <w:szCs w:val="24"/>
        </w:rPr>
        <w:t xml:space="preserve"> Надії Василівні ½ частки земельної ділянки, Кравченко Вірі  Василівні ½ частки земельної ділянки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704C9">
        <w:rPr>
          <w:rFonts w:ascii="Times New Roman" w:hAnsi="Times New Roman"/>
          <w:color w:val="000000"/>
          <w:sz w:val="24"/>
          <w:szCs w:val="24"/>
        </w:rPr>
        <w:t>за адресою: вулиця Коцюбинського, 65, площею 0,0593 га, за рахунок земель населеного пункту м. Біла Церква. Кадастровий номер: 3210300000:06:045:0126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83752B" w:rsidRPr="00A704C9" w:rsidRDefault="0083752B" w:rsidP="008375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3752B" w:rsidRPr="00A704C9" w:rsidRDefault="0083752B" w:rsidP="00837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4C6F" w:rsidRDefault="0083752B" w:rsidP="0083752B">
      <w:pPr>
        <w:spacing w:after="0" w:line="240" w:lineRule="auto"/>
        <w:contextualSpacing/>
        <w:jc w:val="both"/>
      </w:pPr>
      <w:r w:rsidRPr="00A704C9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704C9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9A4C6F" w:rsidSect="0083752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52B"/>
    <w:rsid w:val="0016065E"/>
    <w:rsid w:val="0083752B"/>
    <w:rsid w:val="009A4C6F"/>
    <w:rsid w:val="009E21A4"/>
    <w:rsid w:val="00BC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37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C637D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2038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2019-03-01T10:27:00Z</cp:lastPrinted>
  <dcterms:created xsi:type="dcterms:W3CDTF">2019-03-01T10:27:00Z</dcterms:created>
  <dcterms:modified xsi:type="dcterms:W3CDTF">2019-03-07T09:46:00Z</dcterms:modified>
</cp:coreProperties>
</file>