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F9" w:rsidRDefault="00987AF9" w:rsidP="00987AF9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F50FA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464003" r:id="rId5"/>
        </w:pict>
      </w:r>
    </w:p>
    <w:p w:rsidR="00987AF9" w:rsidRDefault="00987AF9" w:rsidP="00987AF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987AF9" w:rsidRDefault="00987AF9" w:rsidP="00987AF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987AF9" w:rsidRDefault="00987AF9" w:rsidP="00987AF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87AF9" w:rsidRDefault="00987AF9" w:rsidP="00987AF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87AF9" w:rsidRDefault="00987AF9" w:rsidP="00987AF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87AF9" w:rsidRPr="00F50CEA" w:rsidRDefault="00987AF9" w:rsidP="00987AF9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526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987AF9" w:rsidRDefault="00987AF9" w:rsidP="00987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4B53" w:rsidRPr="00D55A95" w:rsidRDefault="00EF4B53" w:rsidP="00EF4B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EF4B53" w:rsidRPr="00D55A95" w:rsidRDefault="00EF4B53" w:rsidP="00EF4B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EF4B53" w:rsidRPr="00D55A95" w:rsidRDefault="00EF4B53" w:rsidP="00EF4B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EF4B53" w:rsidRPr="00D55A95" w:rsidRDefault="00EF4B53" w:rsidP="00EF4B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у власність громадян</w:t>
      </w:r>
      <w:r>
        <w:rPr>
          <w:rFonts w:ascii="Times New Roman" w:hAnsi="Times New Roman"/>
          <w:sz w:val="24"/>
          <w:szCs w:val="24"/>
          <w:lang w:eastAsia="ru-RU"/>
        </w:rPr>
        <w:t>ину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Клименку Юрію Антоновичу</w:t>
      </w:r>
    </w:p>
    <w:p w:rsidR="00EF4B53" w:rsidRDefault="00EF4B53" w:rsidP="00EF4B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F4B53" w:rsidRPr="00D55A95" w:rsidRDefault="00EF4B53" w:rsidP="00EF4B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січня 2019 року №24/2-17,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січня 2019 року №162,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заяву громадянина Клименка Юрія Антоновича від 21</w:t>
      </w:r>
      <w:r w:rsidRPr="00D55A95">
        <w:rPr>
          <w:rFonts w:ascii="Times New Roman" w:hAnsi="Times New Roman"/>
          <w:sz w:val="24"/>
          <w:szCs w:val="24"/>
          <w:lang w:eastAsia="zh-CN"/>
        </w:rPr>
        <w:t xml:space="preserve"> січня 2019 року №</w:t>
      </w:r>
      <w:r>
        <w:rPr>
          <w:rFonts w:ascii="Times New Roman" w:hAnsi="Times New Roman"/>
          <w:sz w:val="24"/>
          <w:szCs w:val="24"/>
          <w:lang w:eastAsia="zh-CN"/>
        </w:rPr>
        <w:t>412</w:t>
      </w:r>
      <w:r w:rsidRPr="00D55A95">
        <w:rPr>
          <w:rFonts w:ascii="Times New Roman" w:hAnsi="Times New Roman"/>
          <w:sz w:val="24"/>
          <w:szCs w:val="24"/>
          <w:lang w:eastAsia="zh-CN"/>
        </w:rPr>
        <w:t>,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D55A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D55A9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D55A95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D55A95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D55A95">
        <w:rPr>
          <w:rFonts w:ascii="Times New Roman" w:hAnsi="Times New Roman"/>
          <w:sz w:val="24"/>
          <w:szCs w:val="24"/>
        </w:rPr>
        <w:t xml:space="preserve">, </w:t>
      </w:r>
      <w:r w:rsidRPr="00D55A95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EF4B53" w:rsidRPr="00D55A95" w:rsidRDefault="00EF4B53" w:rsidP="00EF4B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F4B53" w:rsidRPr="00D55A95" w:rsidRDefault="00EF4B53" w:rsidP="00EF4B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rFonts w:ascii="Times New Roman" w:hAnsi="Times New Roman"/>
          <w:sz w:val="24"/>
          <w:szCs w:val="24"/>
          <w:lang w:eastAsia="ru-RU"/>
        </w:rPr>
        <w:t>ину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Клименку Юрію Антоновичу</w:t>
      </w:r>
      <w:r w:rsidRPr="00D55A95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>
        <w:rPr>
          <w:rFonts w:ascii="Times New Roman" w:hAnsi="Times New Roman"/>
          <w:sz w:val="24"/>
          <w:szCs w:val="24"/>
          <w:lang w:eastAsia="ru-RU"/>
        </w:rPr>
        <w:t>Чайковського, 46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 площею 0,</w:t>
      </w:r>
      <w:r>
        <w:rPr>
          <w:rFonts w:ascii="Times New Roman" w:hAnsi="Times New Roman"/>
          <w:sz w:val="24"/>
          <w:szCs w:val="24"/>
          <w:lang w:eastAsia="ru-RU"/>
        </w:rPr>
        <w:t>0566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га, що додається.</w:t>
      </w:r>
    </w:p>
    <w:p w:rsidR="00EF4B53" w:rsidRPr="00D55A95" w:rsidRDefault="00EF4B53" w:rsidP="00EF4B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</w:t>
      </w:r>
      <w:r>
        <w:rPr>
          <w:rFonts w:ascii="Times New Roman" w:hAnsi="Times New Roman"/>
          <w:sz w:val="24"/>
          <w:szCs w:val="24"/>
          <w:lang w:eastAsia="ru-RU"/>
        </w:rPr>
        <w:t xml:space="preserve">власність </w:t>
      </w:r>
      <w:r w:rsidRPr="00D55A95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>ину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Клименку Юрію Антоновичу</w:t>
      </w:r>
      <w:r w:rsidRPr="00D55A95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>
        <w:rPr>
          <w:rFonts w:ascii="Times New Roman" w:hAnsi="Times New Roman"/>
          <w:sz w:val="24"/>
          <w:szCs w:val="24"/>
          <w:lang w:eastAsia="ru-RU"/>
        </w:rPr>
        <w:t>Чайковського, 46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 площею 0,</w:t>
      </w:r>
      <w:r>
        <w:rPr>
          <w:rFonts w:ascii="Times New Roman" w:hAnsi="Times New Roman"/>
          <w:sz w:val="24"/>
          <w:szCs w:val="24"/>
          <w:lang w:eastAsia="ru-RU"/>
        </w:rPr>
        <w:t>0566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Кадастров</w:t>
      </w:r>
      <w:r>
        <w:rPr>
          <w:rFonts w:ascii="Times New Roman" w:hAnsi="Times New Roman"/>
          <w:sz w:val="24"/>
          <w:szCs w:val="24"/>
          <w:lang w:eastAsia="ru-RU"/>
        </w:rPr>
        <w:t>ий номер: 3210300000:06</w:t>
      </w:r>
      <w:r w:rsidRPr="00D55A95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31</w:t>
      </w:r>
      <w:r w:rsidRPr="00D55A95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127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F4B53" w:rsidRPr="00D55A95" w:rsidRDefault="00EF4B53" w:rsidP="00EF4B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3.Громадян</w:t>
      </w:r>
      <w:r>
        <w:rPr>
          <w:rFonts w:ascii="Times New Roman" w:hAnsi="Times New Roman"/>
          <w:sz w:val="24"/>
          <w:szCs w:val="24"/>
          <w:lang w:eastAsia="ru-RU"/>
        </w:rPr>
        <w:t>ину, зазначеному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D55A95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EF4B53" w:rsidRPr="00D55A95" w:rsidRDefault="00EF4B53" w:rsidP="00EF4B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F4B53" w:rsidRPr="00D55A95" w:rsidRDefault="00EF4B53" w:rsidP="00EF4B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4B53" w:rsidRPr="00D55A95" w:rsidRDefault="00EF4B53" w:rsidP="00EF4B53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5A95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D55A9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9A4C6F" w:rsidRDefault="009A4C6F"/>
    <w:sectPr w:rsidR="009A4C6F" w:rsidSect="00EF4B53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4B53"/>
    <w:rsid w:val="008173A2"/>
    <w:rsid w:val="00987AF9"/>
    <w:rsid w:val="009A4C6F"/>
    <w:rsid w:val="009B3D1F"/>
    <w:rsid w:val="00EF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5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87AF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87AF9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1916</Words>
  <Characters>1093</Characters>
  <Application>Microsoft Office Word</Application>
  <DocSecurity>0</DocSecurity>
  <Lines>9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2019-03-01T10:15:00Z</cp:lastPrinted>
  <dcterms:created xsi:type="dcterms:W3CDTF">2019-03-01T10:15:00Z</dcterms:created>
  <dcterms:modified xsi:type="dcterms:W3CDTF">2019-03-07T09:39:00Z</dcterms:modified>
</cp:coreProperties>
</file>