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9" w:rsidRDefault="002E35A9" w:rsidP="002E35A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37996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206644" r:id="rId5"/>
        </w:pict>
      </w:r>
    </w:p>
    <w:p w:rsidR="002E35A9" w:rsidRDefault="002E35A9" w:rsidP="002E35A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E35A9" w:rsidRDefault="002E35A9" w:rsidP="002E35A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E35A9" w:rsidRDefault="002E35A9" w:rsidP="002E35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35A9" w:rsidRDefault="002E35A9" w:rsidP="002E35A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35A9" w:rsidRDefault="002E35A9" w:rsidP="002E35A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35A9" w:rsidRPr="005B5EB2" w:rsidRDefault="002E35A9" w:rsidP="002E35A9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2E35A9" w:rsidRDefault="002E35A9" w:rsidP="002E35A9">
      <w:pPr>
        <w:ind w:right="2976"/>
      </w:pPr>
    </w:p>
    <w:p w:rsidR="00E9138C" w:rsidRPr="00D55A95" w:rsidRDefault="00E9138C" w:rsidP="00E9138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E9138C" w:rsidRPr="00D55A95" w:rsidRDefault="00E9138C" w:rsidP="00E9138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E9138C" w:rsidRDefault="00E9138C" w:rsidP="00E9138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 Вікторії Петрівні</w:t>
      </w:r>
      <w:r w:rsidRPr="00770AA7">
        <w:rPr>
          <w:rFonts w:ascii="Times New Roman" w:hAnsi="Times New Roman"/>
          <w:sz w:val="24"/>
          <w:szCs w:val="24"/>
        </w:rPr>
        <w:t xml:space="preserve"> </w:t>
      </w:r>
    </w:p>
    <w:p w:rsidR="00E9138C" w:rsidRPr="00D55A95" w:rsidRDefault="00E9138C" w:rsidP="00E9138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32,</w:t>
      </w:r>
      <w:r w:rsidRPr="00770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E9138C" w:rsidRPr="00D55A95" w:rsidRDefault="00E9138C" w:rsidP="00E913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138C" w:rsidRPr="00D55A95" w:rsidRDefault="00E9138C" w:rsidP="00E9138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</w:rPr>
        <w:t>Бойко Вікторії Петрівни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446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9138C" w:rsidRPr="00D55A95" w:rsidRDefault="00E9138C" w:rsidP="00E913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9138C" w:rsidRPr="00D22F7D" w:rsidRDefault="00E9138C" w:rsidP="00E9138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27 грудня</w:t>
      </w:r>
      <w:r w:rsidRPr="00D55A95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139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лютого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4732607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Бойко Вікторії Петрівні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03.07</w:t>
      </w:r>
      <w:r w:rsidRPr="00D55A95">
        <w:rPr>
          <w:rFonts w:ascii="Times New Roman" w:hAnsi="Times New Roman"/>
          <w:sz w:val="24"/>
          <w:szCs w:val="24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</w:rPr>
        <w:t>будівель торгівлі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вхідної групи до власного нежитлового приміщення – </w:t>
      </w:r>
      <w:r>
        <w:rPr>
          <w:rFonts w:ascii="Times New Roman" w:hAnsi="Times New Roman"/>
          <w:sz w:val="24"/>
          <w:szCs w:val="24"/>
        </w:rPr>
        <w:t>магазину по продажу промислових товарів та офісного приміщення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інші – 0,0009 га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)  строком на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</w:t>
      </w:r>
      <w:r w:rsidRPr="00D22F7D">
        <w:rPr>
          <w:rFonts w:ascii="Times New Roman" w:eastAsia="Times New Roman" w:hAnsi="Times New Roman"/>
          <w:sz w:val="24"/>
          <w:szCs w:val="24"/>
          <w:lang w:eastAsia="ru-RU"/>
        </w:rPr>
        <w:t>Церква. Кадастровий номер: 3210300000:04:016:0107.</w:t>
      </w:r>
    </w:p>
    <w:p w:rsidR="00E9138C" w:rsidRPr="00D22F7D" w:rsidRDefault="00E9138C" w:rsidP="00E9138C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2F7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22F7D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27 грудня 2013 року №139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9138C" w:rsidRPr="00D55A95" w:rsidRDefault="00E9138C" w:rsidP="00E9138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9138C" w:rsidRPr="00D55A95" w:rsidRDefault="00E9138C" w:rsidP="00E9138C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C6F" w:rsidRPr="00E9138C" w:rsidRDefault="00E9138C" w:rsidP="00E9138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E9138C" w:rsidSect="00E9138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38C"/>
    <w:rsid w:val="001B0378"/>
    <w:rsid w:val="002E35A9"/>
    <w:rsid w:val="009A4C6F"/>
    <w:rsid w:val="00BE68D7"/>
    <w:rsid w:val="00E9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35A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E35A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2377</Characters>
  <Application>Microsoft Office Word</Application>
  <DocSecurity>0</DocSecurity>
  <Lines>237</Lines>
  <Paragraphs>168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2019-03-01T08:25:00Z</cp:lastPrinted>
  <dcterms:created xsi:type="dcterms:W3CDTF">2019-03-01T08:25:00Z</dcterms:created>
  <dcterms:modified xsi:type="dcterms:W3CDTF">2019-03-04T10:10:00Z</dcterms:modified>
</cp:coreProperties>
</file>