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54" w:rsidRDefault="00082554" w:rsidP="00082554">
      <w:pPr>
        <w:pStyle w:val="a6"/>
        <w:jc w:val="center"/>
        <w:rPr>
          <w:rFonts w:ascii="Times New Roman" w:hAnsi="Times New Roman"/>
          <w:sz w:val="36"/>
          <w:szCs w:val="36"/>
        </w:rPr>
      </w:pPr>
      <w:r w:rsidRPr="00556328">
        <w:rPr>
          <w:rFonts w:ascii="Times New Roman" w:hAnsi="Times New Roman"/>
          <w:noProof/>
          <w:sz w:val="36"/>
          <w:szCs w:val="3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5pt;margin-top:-8.65pt;width:45pt;height:60.75pt;z-index:251660288" fillcolor="window">
            <v:imagedata r:id="rId5" o:title=""/>
            <w10:wrap type="square" side="left"/>
          </v:shape>
          <o:OLEObject Type="Embed" ProgID="PBrush" ShapeID="_x0000_s1026" DrawAspect="Content" ObjectID="_1613377447" r:id="rId6"/>
        </w:pict>
      </w:r>
    </w:p>
    <w:p w:rsidR="00082554" w:rsidRDefault="00082554" w:rsidP="00082554">
      <w:pPr>
        <w:pStyle w:val="a6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082554" w:rsidRDefault="00082554" w:rsidP="00082554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082554" w:rsidRDefault="00082554" w:rsidP="00082554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082554" w:rsidRDefault="00082554" w:rsidP="00082554">
      <w:pPr>
        <w:pStyle w:val="a6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082554" w:rsidRDefault="00082554" w:rsidP="00082554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082554" w:rsidRPr="00082554" w:rsidRDefault="00082554" w:rsidP="00082554">
      <w:pPr>
        <w:rPr>
          <w:rFonts w:ascii="Times New Roman" w:hAnsi="Times New Roman" w:cs="Times New Roman"/>
          <w:sz w:val="24"/>
          <w:szCs w:val="24"/>
        </w:rPr>
      </w:pPr>
      <w:r>
        <w:br/>
      </w:r>
      <w:proofErr w:type="spellStart"/>
      <w:r w:rsidRPr="0008255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82554">
        <w:rPr>
          <w:rFonts w:ascii="Times New Roman" w:hAnsi="Times New Roman" w:cs="Times New Roman"/>
          <w:sz w:val="24"/>
          <w:szCs w:val="24"/>
        </w:rPr>
        <w:t xml:space="preserve">  28 </w:t>
      </w:r>
      <w:proofErr w:type="gramStart"/>
      <w:r w:rsidRPr="00082554">
        <w:rPr>
          <w:rFonts w:ascii="Times New Roman" w:hAnsi="Times New Roman" w:cs="Times New Roman"/>
          <w:sz w:val="24"/>
          <w:szCs w:val="24"/>
        </w:rPr>
        <w:t>лютого</w:t>
      </w:r>
      <w:proofErr w:type="gramEnd"/>
      <w:r w:rsidRPr="00082554">
        <w:rPr>
          <w:rFonts w:ascii="Times New Roman" w:hAnsi="Times New Roman" w:cs="Times New Roman"/>
          <w:sz w:val="24"/>
          <w:szCs w:val="24"/>
        </w:rPr>
        <w:t xml:space="preserve">  2019 року                                                                        № 34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082554">
        <w:rPr>
          <w:rFonts w:ascii="Times New Roman" w:hAnsi="Times New Roman" w:cs="Times New Roman"/>
          <w:sz w:val="24"/>
          <w:szCs w:val="24"/>
        </w:rPr>
        <w:t>-67-VII</w:t>
      </w:r>
    </w:p>
    <w:p w:rsidR="00082554" w:rsidRDefault="00082554" w:rsidP="00082554">
      <w:pPr>
        <w:ind w:right="2976"/>
      </w:pPr>
    </w:p>
    <w:p w:rsidR="00F9728D" w:rsidRPr="0070685F" w:rsidRDefault="00F9728D" w:rsidP="00F9728D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</w:pPr>
      <w:r w:rsidRPr="0070685F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  <w:t xml:space="preserve">Про зменшення розміру пайової </w:t>
      </w:r>
    </w:p>
    <w:p w:rsidR="00F9728D" w:rsidRPr="0070685F" w:rsidRDefault="00F9728D" w:rsidP="00F9728D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</w:pPr>
      <w:r w:rsidRPr="0070685F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  <w:t xml:space="preserve">участі у створенні і розвитку </w:t>
      </w:r>
    </w:p>
    <w:p w:rsidR="00F9728D" w:rsidRPr="0070685F" w:rsidRDefault="00F9728D" w:rsidP="00F9728D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</w:pPr>
      <w:proofErr w:type="spellStart"/>
      <w:r w:rsidRPr="0070685F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  <w:t>інженерно-</w:t>
      </w:r>
      <w:proofErr w:type="spellEnd"/>
      <w:r w:rsidRPr="0070685F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  <w:t xml:space="preserve"> транспортної та соціальної </w:t>
      </w:r>
    </w:p>
    <w:p w:rsidR="00F9728D" w:rsidRPr="0070685F" w:rsidRDefault="00F9728D" w:rsidP="00F9728D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</w:pPr>
      <w:r w:rsidRPr="0070685F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  <w:t>інфраструктури міста СК «</w:t>
      </w:r>
      <w:proofErr w:type="spellStart"/>
      <w:r w:rsidRPr="0070685F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  <w:t>Житлово-</w:t>
      </w:r>
      <w:proofErr w:type="spellEnd"/>
    </w:p>
    <w:p w:rsidR="00F9728D" w:rsidRPr="0070685F" w:rsidRDefault="00F9728D" w:rsidP="00F9728D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</w:pPr>
      <w:r w:rsidRPr="0070685F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  <w:t>будівельний кооператив «Зелений»</w:t>
      </w:r>
    </w:p>
    <w:p w:rsidR="00F9728D" w:rsidRPr="0070685F" w:rsidRDefault="00F9728D" w:rsidP="00F9728D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</w:pPr>
    </w:p>
    <w:p w:rsidR="00F9728D" w:rsidRPr="0070685F" w:rsidRDefault="00F9728D" w:rsidP="00F9728D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uk-UA"/>
        </w:rPr>
      </w:pPr>
    </w:p>
    <w:p w:rsidR="00BD7A87" w:rsidRPr="0070685F" w:rsidRDefault="00713466" w:rsidP="00922FB0">
      <w:pPr>
        <w:tabs>
          <w:tab w:val="left" w:pos="709"/>
          <w:tab w:val="left" w:pos="2835"/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85F">
        <w:rPr>
          <w:rFonts w:ascii="Times New Roman" w:hAnsi="Times New Roman" w:cs="Times New Roman"/>
          <w:sz w:val="24"/>
          <w:szCs w:val="24"/>
          <w:lang w:val="uk-UA"/>
        </w:rPr>
        <w:t>Розглянувши звернення постійної комісії з питань інвестицій, регуляторної політики, торгівлі, послуг та розвитку підприємства, власності, комунального майна та приватизації  від</w:t>
      </w:r>
      <w:r w:rsidR="00D42CC5">
        <w:rPr>
          <w:rFonts w:ascii="Times New Roman" w:hAnsi="Times New Roman" w:cs="Times New Roman"/>
          <w:sz w:val="24"/>
          <w:szCs w:val="24"/>
          <w:lang w:val="uk-UA"/>
        </w:rPr>
        <w:t xml:space="preserve"> 21 лютого 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922FB0" w:rsidRPr="0070685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D27983">
        <w:rPr>
          <w:rFonts w:ascii="Times New Roman" w:hAnsi="Times New Roman" w:cs="Times New Roman"/>
          <w:sz w:val="24"/>
          <w:szCs w:val="24"/>
          <w:lang w:val="uk-UA"/>
        </w:rPr>
        <w:t>53/2-17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>, відповідно до ст. 26, 60 Закону України «Про місцеве самоврядування в Україні», враховуючи звернення СК «Житлово-будівельний кооператив «Зелений» №</w:t>
      </w:r>
      <w:r w:rsidR="00F06A04"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40 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06A04" w:rsidRPr="0070685F">
        <w:rPr>
          <w:rFonts w:ascii="Times New Roman" w:hAnsi="Times New Roman" w:cs="Times New Roman"/>
          <w:sz w:val="24"/>
          <w:szCs w:val="24"/>
          <w:lang w:val="uk-UA"/>
        </w:rPr>
        <w:t>16.10.</w:t>
      </w:r>
      <w:r w:rsidR="0070685F" w:rsidRPr="0070685F">
        <w:rPr>
          <w:rFonts w:ascii="Times New Roman" w:hAnsi="Times New Roman" w:cs="Times New Roman"/>
          <w:sz w:val="24"/>
          <w:szCs w:val="24"/>
          <w:lang w:val="uk-UA"/>
        </w:rPr>
        <w:t>2018 року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регулювання містобудівної діяльності», та 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рішенням Білоцерківської міської ради </w:t>
      </w:r>
      <w:r w:rsidR="00C658D8">
        <w:rPr>
          <w:rFonts w:ascii="Times New Roman" w:hAnsi="Times New Roman" w:cs="Times New Roman"/>
          <w:sz w:val="24"/>
          <w:szCs w:val="24"/>
          <w:lang w:val="uk-UA"/>
        </w:rPr>
        <w:t>від 25 травня</w:t>
      </w:r>
      <w:r w:rsidR="00C658D8"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 2017 року 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>№781-32-VII «Про внесення змін до рішення Білоцерківської міської ради від 28 грудня 2011 року №454-17-VII «Про встановлення порядку залучення, розрахунку і використання коштів пайової участі</w:t>
      </w:r>
      <w:r w:rsidR="00BD7A87"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(забудовника) у створенні і розвитку інженерно-транспортної та соціальної інфраструктури м. Біла Церква»</w:t>
      </w:r>
      <w:r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D7A87" w:rsidRPr="0070685F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9318E8" w:rsidRPr="0070685F" w:rsidRDefault="009318E8" w:rsidP="00922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2B61" w:rsidRPr="0070685F" w:rsidRDefault="00BC2B61" w:rsidP="00337363">
      <w:pPr>
        <w:pStyle w:val="a5"/>
        <w:numPr>
          <w:ilvl w:val="0"/>
          <w:numId w:val="1"/>
        </w:numPr>
        <w:tabs>
          <w:tab w:val="left" w:pos="48"/>
          <w:tab w:val="left" w:pos="851"/>
        </w:tabs>
        <w:ind w:left="0" w:right="0" w:firstLine="567"/>
        <w:rPr>
          <w:sz w:val="24"/>
          <w:szCs w:val="24"/>
        </w:rPr>
      </w:pPr>
      <w:r w:rsidRPr="0070685F">
        <w:rPr>
          <w:sz w:val="24"/>
          <w:szCs w:val="24"/>
        </w:rPr>
        <w:t>Зменшити розмір пайової участі (внеску) до цільового фонду розвитку інженерно-транспортної та соціальної інфраструктури м. Біла Церква:</w:t>
      </w:r>
    </w:p>
    <w:p w:rsidR="00BC2B61" w:rsidRPr="0070685F" w:rsidRDefault="00BC2B61" w:rsidP="00337363">
      <w:pPr>
        <w:pStyle w:val="a5"/>
        <w:tabs>
          <w:tab w:val="left" w:pos="48"/>
          <w:tab w:val="left" w:pos="851"/>
        </w:tabs>
        <w:ind w:left="0" w:right="0" w:firstLine="567"/>
        <w:rPr>
          <w:sz w:val="24"/>
          <w:szCs w:val="24"/>
        </w:rPr>
      </w:pPr>
    </w:p>
    <w:p w:rsidR="00BC2B61" w:rsidRPr="0070685F" w:rsidRDefault="0075017A" w:rsidP="00337363">
      <w:pPr>
        <w:pStyle w:val="a5"/>
        <w:tabs>
          <w:tab w:val="left" w:pos="48"/>
          <w:tab w:val="left" w:pos="851"/>
        </w:tabs>
        <w:ind w:left="0" w:right="0" w:firstLine="567"/>
        <w:rPr>
          <w:sz w:val="24"/>
          <w:szCs w:val="24"/>
        </w:rPr>
      </w:pPr>
      <w:r w:rsidRPr="0070685F">
        <w:rPr>
          <w:sz w:val="24"/>
          <w:szCs w:val="24"/>
        </w:rPr>
        <w:t>1.1. Споживчому</w:t>
      </w:r>
      <w:r w:rsidR="00BC2B61" w:rsidRPr="0070685F">
        <w:rPr>
          <w:sz w:val="24"/>
          <w:szCs w:val="24"/>
        </w:rPr>
        <w:t xml:space="preserve"> кооператив</w:t>
      </w:r>
      <w:r w:rsidRPr="0070685F">
        <w:rPr>
          <w:sz w:val="24"/>
          <w:szCs w:val="24"/>
        </w:rPr>
        <w:t>у</w:t>
      </w:r>
      <w:r w:rsidR="00BC2B61" w:rsidRPr="0070685F">
        <w:rPr>
          <w:sz w:val="24"/>
          <w:szCs w:val="24"/>
        </w:rPr>
        <w:t xml:space="preserve"> «Житлово-будівельний кооператив «Зелений» при будівництві багатоквартирного житлового будинку з вбудованими-прибудованими нежитловими приміщеннями </w:t>
      </w:r>
      <w:r w:rsidR="00C46623" w:rsidRPr="0070685F">
        <w:rPr>
          <w:sz w:val="24"/>
          <w:szCs w:val="24"/>
        </w:rPr>
        <w:t xml:space="preserve">по вул. Зелена в м. Біла Церква, </w:t>
      </w:r>
      <w:r w:rsidR="00BC2B61" w:rsidRPr="0070685F">
        <w:rPr>
          <w:sz w:val="24"/>
          <w:szCs w:val="24"/>
        </w:rPr>
        <w:t>розмі</w:t>
      </w:r>
      <w:r w:rsidR="004954A5" w:rsidRPr="0070685F">
        <w:rPr>
          <w:sz w:val="24"/>
          <w:szCs w:val="24"/>
        </w:rPr>
        <w:t>р пайового</w:t>
      </w:r>
      <w:r w:rsidR="0070685F" w:rsidRPr="0070685F">
        <w:rPr>
          <w:sz w:val="24"/>
          <w:szCs w:val="24"/>
        </w:rPr>
        <w:t xml:space="preserve"> </w:t>
      </w:r>
      <w:r w:rsidR="004954A5" w:rsidRPr="0070685F">
        <w:rPr>
          <w:sz w:val="24"/>
          <w:szCs w:val="24"/>
        </w:rPr>
        <w:t>внеску</w:t>
      </w:r>
      <w:r w:rsidR="0070685F" w:rsidRPr="0070685F">
        <w:rPr>
          <w:sz w:val="24"/>
          <w:szCs w:val="24"/>
        </w:rPr>
        <w:t xml:space="preserve"> </w:t>
      </w:r>
      <w:r w:rsidR="00CC02C4" w:rsidRPr="0070685F">
        <w:rPr>
          <w:sz w:val="24"/>
          <w:szCs w:val="24"/>
        </w:rPr>
        <w:t>відповідно до договору № 663</w:t>
      </w:r>
      <w:r w:rsidR="00BC2B61" w:rsidRPr="0070685F">
        <w:rPr>
          <w:sz w:val="24"/>
          <w:szCs w:val="24"/>
        </w:rPr>
        <w:t xml:space="preserve"> про пайову участь замовників (</w:t>
      </w:r>
      <w:r w:rsidR="00CC02C4" w:rsidRPr="0070685F">
        <w:rPr>
          <w:sz w:val="24"/>
          <w:szCs w:val="24"/>
        </w:rPr>
        <w:t>забудовників</w:t>
      </w:r>
      <w:r w:rsidR="00BC2B61" w:rsidRPr="0070685F">
        <w:rPr>
          <w:sz w:val="24"/>
          <w:szCs w:val="24"/>
        </w:rPr>
        <w:t xml:space="preserve">) у створенні </w:t>
      </w:r>
      <w:r w:rsidR="00CC02C4" w:rsidRPr="0070685F">
        <w:rPr>
          <w:sz w:val="24"/>
          <w:szCs w:val="24"/>
        </w:rPr>
        <w:t>соціальної та</w:t>
      </w:r>
      <w:r w:rsidR="00BC2B61" w:rsidRPr="0070685F">
        <w:rPr>
          <w:sz w:val="24"/>
          <w:szCs w:val="24"/>
        </w:rPr>
        <w:t xml:space="preserve"> інженерно-транспортної інфраструктури міста </w:t>
      </w:r>
      <w:r w:rsidR="00CC02C4" w:rsidRPr="0070685F">
        <w:rPr>
          <w:sz w:val="24"/>
          <w:szCs w:val="24"/>
        </w:rPr>
        <w:t>Біла Церква</w:t>
      </w:r>
      <w:r w:rsidR="00BC2B61" w:rsidRPr="0070685F">
        <w:rPr>
          <w:sz w:val="24"/>
          <w:szCs w:val="24"/>
        </w:rPr>
        <w:t xml:space="preserve">, зареєстрованого </w:t>
      </w:r>
      <w:r w:rsidR="00CC02C4" w:rsidRPr="0070685F">
        <w:rPr>
          <w:sz w:val="24"/>
          <w:szCs w:val="24"/>
        </w:rPr>
        <w:t>27 грудня 2017</w:t>
      </w:r>
      <w:r w:rsidR="000E1B6D" w:rsidRPr="0070685F">
        <w:rPr>
          <w:sz w:val="24"/>
          <w:szCs w:val="24"/>
        </w:rPr>
        <w:t xml:space="preserve"> року, </w:t>
      </w:r>
      <w:r w:rsidRPr="0070685F">
        <w:rPr>
          <w:sz w:val="24"/>
          <w:szCs w:val="24"/>
        </w:rPr>
        <w:t xml:space="preserve">становить 986 835,62 грн., </w:t>
      </w:r>
      <w:r w:rsidR="000E1B6D" w:rsidRPr="0070685F">
        <w:rPr>
          <w:sz w:val="24"/>
          <w:szCs w:val="24"/>
        </w:rPr>
        <w:t>всього сплачено по договору 300 000,00 грн.</w:t>
      </w:r>
    </w:p>
    <w:p w:rsidR="0052043F" w:rsidRPr="0070685F" w:rsidRDefault="00BC2B61" w:rsidP="00337363">
      <w:pPr>
        <w:pStyle w:val="a5"/>
        <w:tabs>
          <w:tab w:val="left" w:pos="48"/>
          <w:tab w:val="left" w:pos="851"/>
        </w:tabs>
        <w:ind w:left="0" w:right="0" w:firstLine="567"/>
        <w:rPr>
          <w:sz w:val="24"/>
          <w:szCs w:val="24"/>
        </w:rPr>
      </w:pPr>
      <w:r w:rsidRPr="0070685F">
        <w:rPr>
          <w:sz w:val="24"/>
          <w:szCs w:val="24"/>
        </w:rPr>
        <w:t>Зменшення</w:t>
      </w:r>
      <w:r w:rsidR="0070685F">
        <w:rPr>
          <w:sz w:val="24"/>
          <w:szCs w:val="24"/>
        </w:rPr>
        <w:t xml:space="preserve"> </w:t>
      </w:r>
      <w:r w:rsidRPr="0070685F">
        <w:rPr>
          <w:sz w:val="24"/>
          <w:szCs w:val="24"/>
        </w:rPr>
        <w:t>розміру пайової участі у розвитку</w:t>
      </w:r>
      <w:r w:rsidR="0070685F">
        <w:rPr>
          <w:sz w:val="24"/>
          <w:szCs w:val="24"/>
        </w:rPr>
        <w:t xml:space="preserve"> </w:t>
      </w:r>
      <w:r w:rsidRPr="0070685F">
        <w:rPr>
          <w:sz w:val="24"/>
          <w:szCs w:val="24"/>
        </w:rPr>
        <w:t>інфраструктури міста передбачити за рахунок кошторисної вартості</w:t>
      </w:r>
      <w:r w:rsidR="0075017A" w:rsidRPr="0070685F">
        <w:rPr>
          <w:sz w:val="24"/>
          <w:szCs w:val="24"/>
        </w:rPr>
        <w:t xml:space="preserve"> проведеної реконструкції мереж</w:t>
      </w:r>
      <w:r w:rsidR="0052043F" w:rsidRPr="0070685F">
        <w:rPr>
          <w:sz w:val="24"/>
          <w:szCs w:val="24"/>
        </w:rPr>
        <w:t xml:space="preserve"> водопостачання </w:t>
      </w:r>
      <w:r w:rsidR="00337363" w:rsidRPr="0070685F">
        <w:rPr>
          <w:sz w:val="24"/>
          <w:szCs w:val="24"/>
        </w:rPr>
        <w:t xml:space="preserve">з влаштуванням закільцювання </w:t>
      </w:r>
      <w:r w:rsidR="0052043F" w:rsidRPr="0070685F">
        <w:rPr>
          <w:sz w:val="24"/>
          <w:szCs w:val="24"/>
        </w:rPr>
        <w:t>по вул. Зелена в м. Біла Церква</w:t>
      </w:r>
      <w:r w:rsidR="000E1B6D" w:rsidRPr="0070685F">
        <w:rPr>
          <w:sz w:val="24"/>
          <w:szCs w:val="24"/>
        </w:rPr>
        <w:t>, що знаходиться у комунальній власності міста,</w:t>
      </w:r>
      <w:r w:rsidRPr="0070685F">
        <w:rPr>
          <w:sz w:val="24"/>
          <w:szCs w:val="24"/>
        </w:rPr>
        <w:t xml:space="preserve"> вартістю </w:t>
      </w:r>
      <w:r w:rsidR="0052043F" w:rsidRPr="0070685F">
        <w:rPr>
          <w:sz w:val="24"/>
          <w:szCs w:val="24"/>
        </w:rPr>
        <w:t>998787,94</w:t>
      </w:r>
      <w:r w:rsidRPr="0070685F">
        <w:rPr>
          <w:sz w:val="24"/>
          <w:szCs w:val="24"/>
        </w:rPr>
        <w:t xml:space="preserve"> грн</w:t>
      </w:r>
      <w:r w:rsidR="0052043F" w:rsidRPr="0070685F">
        <w:rPr>
          <w:sz w:val="24"/>
          <w:szCs w:val="24"/>
        </w:rPr>
        <w:t xml:space="preserve">. </w:t>
      </w:r>
    </w:p>
    <w:p w:rsidR="004954A5" w:rsidRPr="0070685F" w:rsidRDefault="00BC2B61" w:rsidP="004954A5">
      <w:pPr>
        <w:tabs>
          <w:tab w:val="left" w:pos="4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Залишок суми перевищення витрат у зв’язку з </w:t>
      </w:r>
      <w:r w:rsidR="0052043F" w:rsidRPr="0070685F">
        <w:rPr>
          <w:rFonts w:ascii="Times New Roman" w:hAnsi="Times New Roman" w:cs="Times New Roman"/>
          <w:sz w:val="24"/>
          <w:szCs w:val="24"/>
          <w:lang w:val="uk-UA"/>
        </w:rPr>
        <w:t>реконструкцією мережі водопостачання</w:t>
      </w:r>
      <w:r w:rsidR="0070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54A5"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передбачити </w:t>
      </w:r>
      <w:r w:rsidR="004954A5" w:rsidRPr="0070685F">
        <w:rPr>
          <w:rFonts w:ascii="Times New Roman" w:hAnsi="Times New Roman" w:cs="Times New Roman"/>
          <w:sz w:val="24"/>
          <w:szCs w:val="24"/>
          <w:lang w:val="uk-UA"/>
        </w:rPr>
        <w:t xml:space="preserve">Споживчому кооперативу «Житлово-будівельний кооператив «Зелений» </w:t>
      </w:r>
      <w:r w:rsidR="004954A5"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зарахування в якості пайового внеску до міського бюджету на створення і розвиток інженерно-транспортної та соціальної інфраструктури міста Біла Церква у разі збільшення техніко-економічних показників </w:t>
      </w:r>
      <w:r w:rsidR="00DB03F9"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зазначеного </w:t>
      </w:r>
      <w:bookmarkStart w:id="0" w:name="_GoBack"/>
      <w:bookmarkEnd w:id="0"/>
      <w:r w:rsidR="004954A5"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 будівництва.</w:t>
      </w:r>
    </w:p>
    <w:p w:rsidR="009318E8" w:rsidRPr="0070685F" w:rsidRDefault="00337363" w:rsidP="00337363">
      <w:pPr>
        <w:pStyle w:val="a4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85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318E8" w:rsidRPr="0070685F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рішення покласти на постійну комісію з питань інвестицій, регуляторної політики, послуг та розвитку підприємства, власності, комунального майна та приватизації</w:t>
      </w:r>
    </w:p>
    <w:p w:rsidR="009318E8" w:rsidRPr="0070685F" w:rsidRDefault="009318E8" w:rsidP="009318E8">
      <w:pPr>
        <w:tabs>
          <w:tab w:val="left" w:pos="709"/>
          <w:tab w:val="left" w:pos="2835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728D" w:rsidRPr="0070685F" w:rsidRDefault="009318E8" w:rsidP="00082554">
      <w:pPr>
        <w:tabs>
          <w:tab w:val="left" w:pos="709"/>
          <w:tab w:val="left" w:pos="2835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85F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0685F">
        <w:rPr>
          <w:rFonts w:ascii="Times New Roman" w:hAnsi="Times New Roman" w:cs="Times New Roman"/>
          <w:sz w:val="24"/>
          <w:szCs w:val="24"/>
          <w:lang w:val="uk-UA"/>
        </w:rPr>
        <w:tab/>
        <w:t>Г. Дикий</w:t>
      </w:r>
      <w:r w:rsidR="00713466" w:rsidRPr="0070685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sectPr w:rsidR="00F9728D" w:rsidRPr="0070685F" w:rsidSect="00D42CC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1AD"/>
    <w:multiLevelType w:val="hybridMultilevel"/>
    <w:tmpl w:val="F2A6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728D"/>
    <w:rsid w:val="00053700"/>
    <w:rsid w:val="00082554"/>
    <w:rsid w:val="000B58AA"/>
    <w:rsid w:val="000E1B6D"/>
    <w:rsid w:val="00160E34"/>
    <w:rsid w:val="00164EEF"/>
    <w:rsid w:val="00293D27"/>
    <w:rsid w:val="00337363"/>
    <w:rsid w:val="003F3E80"/>
    <w:rsid w:val="00447AA1"/>
    <w:rsid w:val="004954A5"/>
    <w:rsid w:val="004E0468"/>
    <w:rsid w:val="0052043F"/>
    <w:rsid w:val="00637057"/>
    <w:rsid w:val="006B3013"/>
    <w:rsid w:val="0070685F"/>
    <w:rsid w:val="00713466"/>
    <w:rsid w:val="00723966"/>
    <w:rsid w:val="0075017A"/>
    <w:rsid w:val="007F3364"/>
    <w:rsid w:val="008E4A99"/>
    <w:rsid w:val="00922FB0"/>
    <w:rsid w:val="009318E8"/>
    <w:rsid w:val="00A765B0"/>
    <w:rsid w:val="00AA2516"/>
    <w:rsid w:val="00BC1B99"/>
    <w:rsid w:val="00BC2B61"/>
    <w:rsid w:val="00BD7A87"/>
    <w:rsid w:val="00C46623"/>
    <w:rsid w:val="00C519E8"/>
    <w:rsid w:val="00C658D8"/>
    <w:rsid w:val="00C9443A"/>
    <w:rsid w:val="00CC02C4"/>
    <w:rsid w:val="00CD575D"/>
    <w:rsid w:val="00D27983"/>
    <w:rsid w:val="00D42CC5"/>
    <w:rsid w:val="00DB03F9"/>
    <w:rsid w:val="00E11B19"/>
    <w:rsid w:val="00F06A04"/>
    <w:rsid w:val="00F9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713466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318E8"/>
    <w:pPr>
      <w:ind w:left="720"/>
    </w:pPr>
    <w:rPr>
      <w:rFonts w:ascii="Calibri" w:eastAsia="Times New Roman" w:hAnsi="Calibri" w:cs="Calibri"/>
    </w:rPr>
  </w:style>
  <w:style w:type="paragraph" w:styleId="a5">
    <w:name w:val="Block Text"/>
    <w:basedOn w:val="a"/>
    <w:rsid w:val="00BC2B61"/>
    <w:pPr>
      <w:spacing w:after="0" w:line="240" w:lineRule="auto"/>
      <w:ind w:left="-1276" w:right="-286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Plain Text"/>
    <w:basedOn w:val="a"/>
    <w:link w:val="a7"/>
    <w:rsid w:val="00082554"/>
    <w:pPr>
      <w:spacing w:after="0" w:line="240" w:lineRule="auto"/>
    </w:pPr>
    <w:rPr>
      <w:rFonts w:ascii="Courier New" w:eastAsia="Calibri" w:hAnsi="Courier New" w:cs="Times New Roman"/>
      <w:sz w:val="20"/>
      <w:szCs w:val="20"/>
      <w:lang/>
    </w:rPr>
  </w:style>
  <w:style w:type="character" w:customStyle="1" w:styleId="a7">
    <w:name w:val="Текст Знак"/>
    <w:basedOn w:val="a0"/>
    <w:link w:val="a6"/>
    <w:rsid w:val="00082554"/>
    <w:rPr>
      <w:rFonts w:ascii="Courier New" w:eastAsia="Calibri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9</cp:revision>
  <cp:lastPrinted>2019-03-06T09:36:00Z</cp:lastPrinted>
  <dcterms:created xsi:type="dcterms:W3CDTF">2019-01-24T07:50:00Z</dcterms:created>
  <dcterms:modified xsi:type="dcterms:W3CDTF">2019-03-06T09:38:00Z</dcterms:modified>
</cp:coreProperties>
</file>