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B7" w:rsidRDefault="0095659C" w:rsidP="004028B7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95659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611565829" r:id="rId6"/>
        </w:pict>
      </w:r>
    </w:p>
    <w:p w:rsidR="004028B7" w:rsidRDefault="004028B7" w:rsidP="004028B7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4028B7" w:rsidRDefault="004028B7" w:rsidP="004028B7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4028B7" w:rsidRDefault="004028B7" w:rsidP="004028B7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4028B7" w:rsidRDefault="004028B7" w:rsidP="004028B7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028B7" w:rsidRDefault="004028B7" w:rsidP="004028B7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028B7" w:rsidRDefault="004028B7" w:rsidP="004028B7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31 січня  2019 року                                                                        № </w:t>
      </w:r>
      <w:r w:rsidR="006066F4" w:rsidRPr="000859CD">
        <w:rPr>
          <w:rFonts w:ascii="Times New Roman" w:hAnsi="Times New Roman"/>
          <w:sz w:val="24"/>
          <w:szCs w:val="24"/>
        </w:rPr>
        <w:t>3</w:t>
      </w:r>
      <w:r w:rsidR="006066F4">
        <w:rPr>
          <w:rFonts w:ascii="Times New Roman" w:hAnsi="Times New Roman"/>
          <w:sz w:val="24"/>
          <w:szCs w:val="24"/>
        </w:rPr>
        <w:t>344</w:t>
      </w:r>
      <w:r w:rsidR="006066F4" w:rsidRPr="000859CD">
        <w:rPr>
          <w:rFonts w:ascii="Times New Roman" w:hAnsi="Times New Roman"/>
          <w:sz w:val="24"/>
          <w:szCs w:val="24"/>
        </w:rPr>
        <w:t>-6</w:t>
      </w:r>
      <w:r w:rsidR="006066F4">
        <w:rPr>
          <w:rFonts w:ascii="Times New Roman" w:hAnsi="Times New Roman"/>
          <w:sz w:val="24"/>
          <w:szCs w:val="24"/>
        </w:rPr>
        <w:t>5</w:t>
      </w:r>
      <w:r w:rsidR="006066F4" w:rsidRPr="000859CD">
        <w:rPr>
          <w:rFonts w:ascii="Times New Roman" w:hAnsi="Times New Roman"/>
          <w:sz w:val="24"/>
          <w:szCs w:val="24"/>
        </w:rPr>
        <w:t>-VII</w:t>
      </w:r>
    </w:p>
    <w:p w:rsidR="004028B7" w:rsidRDefault="004028B7" w:rsidP="004028B7">
      <w:pPr>
        <w:ind w:right="2976"/>
      </w:pPr>
    </w:p>
    <w:p w:rsidR="00303EA5" w:rsidRPr="004C642A" w:rsidRDefault="00303EA5" w:rsidP="00303EA5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громадянину </w:t>
      </w:r>
    </w:p>
    <w:p w:rsidR="00303EA5" w:rsidRPr="004C642A" w:rsidRDefault="00303EA5" w:rsidP="00303EA5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C642A">
        <w:rPr>
          <w:rFonts w:ascii="Times New Roman" w:hAnsi="Times New Roman"/>
          <w:sz w:val="24"/>
          <w:szCs w:val="24"/>
          <w:lang w:eastAsia="ru-RU"/>
        </w:rPr>
        <w:t>Плохотнюку</w:t>
      </w:r>
      <w:proofErr w:type="spellEnd"/>
      <w:r w:rsidRPr="004C642A">
        <w:rPr>
          <w:rFonts w:ascii="Times New Roman" w:hAnsi="Times New Roman"/>
          <w:sz w:val="24"/>
          <w:szCs w:val="24"/>
          <w:lang w:eastAsia="ru-RU"/>
        </w:rPr>
        <w:t xml:space="preserve"> Денису Андрійовичу</w:t>
      </w:r>
    </w:p>
    <w:p w:rsidR="00303EA5" w:rsidRPr="004C642A" w:rsidRDefault="00303EA5" w:rsidP="00303EA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3EA5" w:rsidRPr="004C642A" w:rsidRDefault="00303EA5" w:rsidP="00303EA5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</w:rPr>
        <w:t xml:space="preserve">Розглянувши 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C642A">
        <w:rPr>
          <w:rFonts w:ascii="Times New Roman" w:hAnsi="Times New Roman"/>
          <w:sz w:val="24"/>
          <w:szCs w:val="24"/>
        </w:rPr>
        <w:t xml:space="preserve">комісії </w:t>
      </w:r>
      <w:r w:rsidRPr="004C642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4C642A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від 28 грудня 2018 року №596/2-17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C642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грудня 2018 року №158</w:t>
      </w:r>
      <w:r w:rsidRPr="004C642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>,</w:t>
      </w:r>
      <w:r w:rsidRPr="004C642A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Pr="004C642A">
        <w:rPr>
          <w:rFonts w:ascii="Times New Roman" w:hAnsi="Times New Roman"/>
          <w:sz w:val="24"/>
          <w:szCs w:val="24"/>
        </w:rPr>
        <w:t xml:space="preserve">заяву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громадянина </w:t>
      </w:r>
      <w:proofErr w:type="spellStart"/>
      <w:r w:rsidRPr="004C642A">
        <w:rPr>
          <w:rFonts w:ascii="Times New Roman" w:hAnsi="Times New Roman"/>
          <w:sz w:val="24"/>
          <w:szCs w:val="24"/>
          <w:lang w:eastAsia="ru-RU"/>
        </w:rPr>
        <w:t>Плохотнюка</w:t>
      </w:r>
      <w:proofErr w:type="spellEnd"/>
      <w:r w:rsidRPr="004C642A">
        <w:rPr>
          <w:rFonts w:ascii="Times New Roman" w:hAnsi="Times New Roman"/>
          <w:sz w:val="24"/>
          <w:szCs w:val="24"/>
          <w:lang w:eastAsia="ru-RU"/>
        </w:rPr>
        <w:t xml:space="preserve"> Дениса Андрійовича </w:t>
      </w:r>
      <w:r w:rsidRPr="004C642A">
        <w:rPr>
          <w:rFonts w:ascii="Times New Roman" w:hAnsi="Times New Roman"/>
          <w:sz w:val="24"/>
          <w:szCs w:val="24"/>
        </w:rPr>
        <w:t>від 20 грудня 2018 року №6102</w:t>
      </w:r>
      <w:r w:rsidRPr="004C642A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4C642A">
        <w:rPr>
          <w:rFonts w:ascii="Times New Roman" w:hAnsi="Times New Roman"/>
          <w:sz w:val="24"/>
          <w:szCs w:val="24"/>
        </w:rPr>
        <w:t xml:space="preserve"> 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4C642A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303EA5" w:rsidRPr="004C642A" w:rsidRDefault="00303EA5" w:rsidP="00303EA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303EA5" w:rsidRPr="004C642A" w:rsidRDefault="00303EA5" w:rsidP="00303EA5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4C642A">
        <w:rPr>
          <w:rFonts w:ascii="Times New Roman" w:hAnsi="Times New Roman"/>
          <w:sz w:val="24"/>
          <w:szCs w:val="24"/>
        </w:rPr>
        <w:t>від 12 лютого 2013 року №3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від 01 лютого 2014 року  №4590103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громадянину 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C642A">
        <w:rPr>
          <w:rFonts w:ascii="Times New Roman" w:hAnsi="Times New Roman"/>
          <w:sz w:val="24"/>
          <w:szCs w:val="24"/>
          <w:lang w:eastAsia="ru-RU"/>
        </w:rPr>
        <w:t>Плохотнюку</w:t>
      </w:r>
      <w:proofErr w:type="spellEnd"/>
      <w:r w:rsidRPr="004C642A">
        <w:rPr>
          <w:rFonts w:ascii="Times New Roman" w:hAnsi="Times New Roman"/>
          <w:sz w:val="24"/>
          <w:szCs w:val="24"/>
          <w:lang w:eastAsia="ru-RU"/>
        </w:rPr>
        <w:t xml:space="preserve"> Денису Андрійовичу </w:t>
      </w:r>
      <w:r w:rsidRPr="004C642A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C642A">
        <w:rPr>
          <w:rFonts w:ascii="Times New Roman" w:hAnsi="Times New Roman"/>
          <w:sz w:val="24"/>
          <w:szCs w:val="24"/>
        </w:rPr>
        <w:t xml:space="preserve">за адресою: 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>провулок Водопійний перший, 9,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>площею 0,0740 га</w:t>
      </w:r>
      <w:r w:rsidRPr="004C642A">
        <w:rPr>
          <w:rFonts w:ascii="Times New Roman" w:hAnsi="Times New Roman"/>
          <w:sz w:val="24"/>
          <w:szCs w:val="24"/>
        </w:rPr>
        <w:t xml:space="preserve"> 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>(з них: під господарськими будівлями і дворами -  0,0740 га),  строком на 10 (десять) років, за рахунок земель населеного пункту м. Біла Церква. Кадастровий номер: 3210300000:03:014:0121.</w:t>
      </w:r>
    </w:p>
    <w:p w:rsidR="00303EA5" w:rsidRPr="004C642A" w:rsidRDefault="00303EA5" w:rsidP="00303EA5">
      <w:pPr>
        <w:shd w:val="clear" w:color="auto" w:fill="FFFFFF"/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4C642A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 12 лютого 2013 року №3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303EA5" w:rsidRPr="004C642A" w:rsidRDefault="00303EA5" w:rsidP="00303EA5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4C642A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03EA5" w:rsidRPr="004C642A" w:rsidRDefault="00303EA5" w:rsidP="00303EA5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3EA5" w:rsidRPr="004C642A" w:rsidRDefault="00303EA5" w:rsidP="00303EA5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303EA5" w:rsidRDefault="00303EA5"/>
    <w:sectPr w:rsidR="00303EA5" w:rsidSect="00303EA5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3EA5"/>
    <w:rsid w:val="00045A09"/>
    <w:rsid w:val="00303EA5"/>
    <w:rsid w:val="004028B7"/>
    <w:rsid w:val="006066F4"/>
    <w:rsid w:val="0095659C"/>
    <w:rsid w:val="00BA324B"/>
    <w:rsid w:val="00E6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EA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4028B7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uiPriority w:val="99"/>
    <w:semiHidden/>
    <w:rsid w:val="004028B7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3"/>
    <w:semiHidden/>
    <w:locked/>
    <w:rsid w:val="004028B7"/>
    <w:rPr>
      <w:rFonts w:ascii="Courier New" w:eastAsia="Calibri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7D8F3-60CB-48C3-B293-84659A015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1615</Words>
  <Characters>922</Characters>
  <Application>Microsoft Office Word</Application>
  <DocSecurity>0</DocSecurity>
  <Lines>7</Lines>
  <Paragraphs>5</Paragraphs>
  <ScaleCrop>false</ScaleCrop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2019-02-04T08:39:00Z</cp:lastPrinted>
  <dcterms:created xsi:type="dcterms:W3CDTF">2019-02-04T08:36:00Z</dcterms:created>
  <dcterms:modified xsi:type="dcterms:W3CDTF">2019-02-13T10:23:00Z</dcterms:modified>
</cp:coreProperties>
</file>