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D0D" w:rsidRDefault="00203715" w:rsidP="00C21D0D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20371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1123120" r:id="rId5"/>
        </w:pict>
      </w:r>
    </w:p>
    <w:p w:rsidR="00C21D0D" w:rsidRDefault="00C21D0D" w:rsidP="00C21D0D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C21D0D" w:rsidRDefault="00C21D0D" w:rsidP="00C21D0D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C21D0D" w:rsidRDefault="00C21D0D" w:rsidP="00C21D0D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C21D0D" w:rsidRDefault="00C21D0D" w:rsidP="00C21D0D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21D0D" w:rsidRDefault="00C21D0D" w:rsidP="00C21D0D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21D0D" w:rsidRDefault="00C21D0D" w:rsidP="00C21D0D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31 січня  2019 року                                                                        № </w:t>
      </w:r>
      <w:r w:rsidR="006937E5" w:rsidRPr="00960108">
        <w:rPr>
          <w:rFonts w:ascii="Times New Roman" w:hAnsi="Times New Roman"/>
          <w:sz w:val="24"/>
          <w:szCs w:val="24"/>
        </w:rPr>
        <w:t>3</w:t>
      </w:r>
      <w:r w:rsidR="006937E5">
        <w:rPr>
          <w:rFonts w:ascii="Times New Roman" w:hAnsi="Times New Roman"/>
          <w:sz w:val="24"/>
          <w:szCs w:val="24"/>
        </w:rPr>
        <w:t>328</w:t>
      </w:r>
      <w:r w:rsidR="006937E5" w:rsidRPr="00960108">
        <w:rPr>
          <w:rFonts w:ascii="Times New Roman" w:hAnsi="Times New Roman"/>
          <w:sz w:val="24"/>
          <w:szCs w:val="24"/>
        </w:rPr>
        <w:t>-6</w:t>
      </w:r>
      <w:r w:rsidR="006937E5">
        <w:rPr>
          <w:rFonts w:ascii="Times New Roman" w:hAnsi="Times New Roman"/>
          <w:sz w:val="24"/>
          <w:szCs w:val="24"/>
        </w:rPr>
        <w:t>5</w:t>
      </w:r>
      <w:r w:rsidR="006937E5" w:rsidRPr="00960108">
        <w:rPr>
          <w:rFonts w:ascii="Times New Roman" w:hAnsi="Times New Roman"/>
          <w:sz w:val="24"/>
          <w:szCs w:val="24"/>
        </w:rPr>
        <w:t>-VII</w:t>
      </w:r>
    </w:p>
    <w:p w:rsidR="00C21D0D" w:rsidRDefault="00C21D0D" w:rsidP="00C21D0D">
      <w:pPr>
        <w:ind w:right="2976"/>
      </w:pPr>
    </w:p>
    <w:p w:rsidR="003239AF" w:rsidRPr="002222A0" w:rsidRDefault="003239AF" w:rsidP="003239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>Про проведення інвентаризації земельної ділянки</w:t>
      </w:r>
    </w:p>
    <w:p w:rsidR="003239AF" w:rsidRPr="002222A0" w:rsidRDefault="003239AF" w:rsidP="003239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 xml:space="preserve">під центральним пляжем в </w:t>
      </w:r>
      <w:proofErr w:type="spellStart"/>
      <w:r w:rsidRPr="002222A0">
        <w:rPr>
          <w:rFonts w:ascii="Times New Roman" w:hAnsi="Times New Roman"/>
          <w:sz w:val="24"/>
          <w:szCs w:val="24"/>
          <w:lang w:eastAsia="ru-RU"/>
        </w:rPr>
        <w:t>м.Біла</w:t>
      </w:r>
      <w:proofErr w:type="spellEnd"/>
      <w:r w:rsidRPr="002222A0">
        <w:rPr>
          <w:rFonts w:ascii="Times New Roman" w:hAnsi="Times New Roman"/>
          <w:sz w:val="24"/>
          <w:szCs w:val="24"/>
          <w:lang w:eastAsia="ru-RU"/>
        </w:rPr>
        <w:t xml:space="preserve"> Церква </w:t>
      </w:r>
    </w:p>
    <w:p w:rsidR="003239AF" w:rsidRPr="002222A0" w:rsidRDefault="003239AF" w:rsidP="003239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9AF" w:rsidRPr="002222A0" w:rsidRDefault="003239AF" w:rsidP="003239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  <w:r w:rsidRPr="002222A0">
        <w:rPr>
          <w:rFonts w:ascii="Times New Roman" w:hAnsi="Times New Roman"/>
          <w:sz w:val="24"/>
          <w:szCs w:val="24"/>
        </w:rPr>
        <w:t xml:space="preserve">Розглянувши 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222A0">
        <w:rPr>
          <w:rFonts w:ascii="Times New Roman" w:hAnsi="Times New Roman"/>
          <w:sz w:val="24"/>
          <w:szCs w:val="24"/>
        </w:rPr>
        <w:t xml:space="preserve">комісії </w:t>
      </w:r>
      <w:r w:rsidRPr="002222A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17.12.2018 року №580/2-17, протокол постійної комісії </w:t>
      </w:r>
      <w:r w:rsidRPr="002222A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07.12.2018 року №155</w:t>
      </w:r>
      <w:r w:rsidRPr="002222A0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, </w:t>
      </w:r>
      <w:r w:rsidRPr="002222A0">
        <w:rPr>
          <w:rFonts w:ascii="Times New Roman" w:hAnsi="Times New Roman"/>
          <w:sz w:val="24"/>
          <w:szCs w:val="24"/>
          <w:lang w:eastAsia="zh-CN"/>
        </w:rPr>
        <w:t>звернення Департаменту житлово-комунального господарства Білоцерківської міської ради від 19 листопада 2018 року №2244,</w:t>
      </w:r>
      <w:bookmarkStart w:id="0" w:name="o291"/>
      <w:bookmarkEnd w:id="0"/>
      <w:r w:rsidRPr="002222A0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2222A0">
        <w:rPr>
          <w:rFonts w:ascii="Times New Roman" w:hAnsi="Times New Roman"/>
          <w:sz w:val="24"/>
          <w:szCs w:val="24"/>
          <w:lang w:eastAsia="ru-RU"/>
        </w:rPr>
        <w:t>відповідно до ст.ст. 12, 79</w:t>
      </w:r>
      <w:r w:rsidRPr="002222A0">
        <w:rPr>
          <w:rFonts w:ascii="Times New Roman" w:hAnsi="Times New Roman"/>
          <w:sz w:val="24"/>
          <w:szCs w:val="24"/>
          <w:vertAlign w:val="superscript"/>
          <w:lang w:eastAsia="ru-RU"/>
        </w:rPr>
        <w:t>1</w:t>
      </w:r>
      <w:r w:rsidRPr="002222A0">
        <w:rPr>
          <w:rFonts w:ascii="Times New Roman" w:hAnsi="Times New Roman"/>
          <w:sz w:val="24"/>
          <w:szCs w:val="24"/>
          <w:lang w:eastAsia="ru-RU"/>
        </w:rPr>
        <w:t>, 83, 122, 123, 186, 186</w:t>
      </w:r>
      <w:r w:rsidRPr="002222A0">
        <w:rPr>
          <w:rFonts w:ascii="Times New Roman" w:hAnsi="Times New Roman"/>
          <w:sz w:val="24"/>
          <w:szCs w:val="24"/>
          <w:vertAlign w:val="superscript"/>
          <w:lang w:eastAsia="ru-RU"/>
        </w:rPr>
        <w:t>1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 Земельного кодексу України, ст.ст. 25, 35, 57 Закону України «Про землеустрій», пунктом 34 частини 1 ст. 26, 59 Закону України «Про місцеве самоврядування в Україні», </w:t>
      </w:r>
      <w:r w:rsidRPr="002222A0">
        <w:rPr>
          <w:rFonts w:ascii="Times New Roman" w:hAnsi="Times New Roman"/>
          <w:sz w:val="24"/>
          <w:szCs w:val="24"/>
        </w:rPr>
        <w:t>Порядку проведення інвентаризації земель, затвердженого  постановою Кабінету Міністрів України від 23 травня 2012 року № 513 «Про затвердження Порядку проведення інвентаризації земель»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, міська рада (замовник) вирішила: </w:t>
      </w:r>
    </w:p>
    <w:p w:rsidR="003239AF" w:rsidRPr="002222A0" w:rsidRDefault="003239AF" w:rsidP="003239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9AF" w:rsidRPr="002222A0" w:rsidRDefault="003239AF" w:rsidP="003239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 xml:space="preserve">1.Провести інвентаризацію земельної ділянки під центральним пляжем в </w:t>
      </w:r>
      <w:proofErr w:type="spellStart"/>
      <w:r w:rsidRPr="002222A0">
        <w:rPr>
          <w:rFonts w:ascii="Times New Roman" w:hAnsi="Times New Roman"/>
          <w:sz w:val="24"/>
          <w:szCs w:val="24"/>
          <w:lang w:eastAsia="ru-RU"/>
        </w:rPr>
        <w:t>м.Біла</w:t>
      </w:r>
      <w:proofErr w:type="spellEnd"/>
      <w:r w:rsidRPr="002222A0">
        <w:rPr>
          <w:rFonts w:ascii="Times New Roman" w:hAnsi="Times New Roman"/>
          <w:sz w:val="24"/>
          <w:szCs w:val="24"/>
          <w:lang w:eastAsia="ru-RU"/>
        </w:rPr>
        <w:t xml:space="preserve"> Церква орієнтовною площею 4,0000 га.</w:t>
      </w:r>
    </w:p>
    <w:p w:rsidR="003239AF" w:rsidRPr="002222A0" w:rsidRDefault="003239AF" w:rsidP="003239AF">
      <w:pPr>
        <w:tabs>
          <w:tab w:val="left" w:pos="142"/>
          <w:tab w:val="left" w:pos="284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>2. Розроблену т</w:t>
      </w:r>
      <w:r w:rsidRPr="002222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ехнічну документацію із землеустрою щодо інвентаризації </w:t>
      </w:r>
      <w:r w:rsidRPr="002222A0">
        <w:rPr>
          <w:rFonts w:ascii="Times New Roman" w:hAnsi="Times New Roman"/>
          <w:sz w:val="24"/>
          <w:szCs w:val="24"/>
          <w:lang w:eastAsia="ru-RU"/>
        </w:rPr>
        <w:t>земельної ділянки</w:t>
      </w:r>
      <w:r w:rsidRPr="002222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погодити з територіальним органом центрального органу виконавчої влади, що реалізує державну політику у сфері земельних відносин, та подати на розгляд сесії міської ради для затвердження.</w:t>
      </w:r>
      <w:bookmarkStart w:id="1" w:name="n2045"/>
      <w:bookmarkEnd w:id="1"/>
    </w:p>
    <w:p w:rsidR="003239AF" w:rsidRPr="002222A0" w:rsidRDefault="003239AF" w:rsidP="003239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 xml:space="preserve">3. Доручити управлінню регулювання земельних відносин Білоцерківської міської ради підготувати вихідні дані для проведення інвентаризації земельної ділянки та технічне завдання на виконання робіт з інвентаризації щодо проведення робіт із землеустрою, а саме: розроблення технічної документації із землеустрою, щодо інвентаризації земельної ділянки під центральним пляжем в </w:t>
      </w:r>
      <w:proofErr w:type="spellStart"/>
      <w:r w:rsidRPr="002222A0">
        <w:rPr>
          <w:rFonts w:ascii="Times New Roman" w:hAnsi="Times New Roman"/>
          <w:sz w:val="24"/>
          <w:szCs w:val="24"/>
          <w:lang w:eastAsia="ru-RU"/>
        </w:rPr>
        <w:t>м.Біла</w:t>
      </w:r>
      <w:proofErr w:type="spellEnd"/>
      <w:r w:rsidRPr="002222A0">
        <w:rPr>
          <w:rFonts w:ascii="Times New Roman" w:hAnsi="Times New Roman"/>
          <w:sz w:val="24"/>
          <w:szCs w:val="24"/>
          <w:lang w:eastAsia="ru-RU"/>
        </w:rPr>
        <w:t xml:space="preserve"> Церква у порядку визначеному чинним законодавством України.</w:t>
      </w:r>
    </w:p>
    <w:p w:rsidR="003239AF" w:rsidRPr="002222A0" w:rsidRDefault="003239AF" w:rsidP="003239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 xml:space="preserve">4. Фінансування виконання робіт із землеустрою, а саме: розроблення технічної документації із землеустрою щодо інвентаризації земельної ділянки під центральним пляжем в </w:t>
      </w:r>
      <w:proofErr w:type="spellStart"/>
      <w:r w:rsidRPr="002222A0">
        <w:rPr>
          <w:rFonts w:ascii="Times New Roman" w:hAnsi="Times New Roman"/>
          <w:sz w:val="24"/>
          <w:szCs w:val="24"/>
          <w:lang w:eastAsia="ru-RU"/>
        </w:rPr>
        <w:t>м.Біла</w:t>
      </w:r>
      <w:proofErr w:type="spellEnd"/>
      <w:r w:rsidRPr="002222A0">
        <w:rPr>
          <w:rFonts w:ascii="Times New Roman" w:hAnsi="Times New Roman"/>
          <w:sz w:val="24"/>
          <w:szCs w:val="24"/>
          <w:lang w:eastAsia="ru-RU"/>
        </w:rPr>
        <w:t xml:space="preserve"> Церква провести виконавчому комітету Білоцерківської міської ради.</w:t>
      </w:r>
    </w:p>
    <w:p w:rsidR="003239AF" w:rsidRPr="002222A0" w:rsidRDefault="003239AF" w:rsidP="003239AF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 xml:space="preserve">5. Контроль за виконанням цього рішення покласти на постійну комісію </w:t>
      </w:r>
      <w:r w:rsidRPr="002222A0">
        <w:rPr>
          <w:rFonts w:ascii="Times New Roman" w:hAnsi="Times New Roman"/>
          <w:bCs/>
          <w:sz w:val="24"/>
          <w:szCs w:val="24"/>
          <w:lang w:eastAsia="ru-RU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239AF" w:rsidRPr="002222A0" w:rsidRDefault="003239AF" w:rsidP="00323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39AF" w:rsidRPr="002222A0" w:rsidRDefault="003239AF" w:rsidP="003239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Г. Дикий</w:t>
      </w:r>
    </w:p>
    <w:p w:rsidR="003239AF" w:rsidRDefault="003239AF"/>
    <w:sectPr w:rsidR="003239AF" w:rsidSect="003239AF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239AF"/>
    <w:rsid w:val="00203715"/>
    <w:rsid w:val="003239AF"/>
    <w:rsid w:val="003A182F"/>
    <w:rsid w:val="006937E5"/>
    <w:rsid w:val="007D5E79"/>
    <w:rsid w:val="007F38E3"/>
    <w:rsid w:val="00C21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AF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C21D0D"/>
    <w:pPr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uiPriority w:val="99"/>
    <w:semiHidden/>
    <w:rsid w:val="00C21D0D"/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link w:val="a3"/>
    <w:semiHidden/>
    <w:locked/>
    <w:rsid w:val="00C21D0D"/>
    <w:rPr>
      <w:rFonts w:ascii="Courier New" w:eastAsia="Calibri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8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1729</Words>
  <Characters>986</Characters>
  <Application>Microsoft Office Word</Application>
  <DocSecurity>0</DocSecurity>
  <Lines>8</Lines>
  <Paragraphs>5</Paragraphs>
  <ScaleCrop>false</ScaleCrop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2019-02-01T14:29:00Z</cp:lastPrinted>
  <dcterms:created xsi:type="dcterms:W3CDTF">2019-02-01T14:29:00Z</dcterms:created>
  <dcterms:modified xsi:type="dcterms:W3CDTF">2019-02-08T07:25:00Z</dcterms:modified>
</cp:coreProperties>
</file>