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4F" w:rsidRDefault="00AF7379" w:rsidP="00326B4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54295" r:id="rId5"/>
        </w:pict>
      </w:r>
    </w:p>
    <w:p w:rsidR="00326B4F" w:rsidRDefault="00326B4F" w:rsidP="00326B4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26B4F" w:rsidRDefault="00326B4F" w:rsidP="00326B4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26B4F" w:rsidRDefault="00326B4F" w:rsidP="00326B4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26B4F" w:rsidRDefault="00326B4F" w:rsidP="00326B4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26B4F" w:rsidRDefault="00326B4F" w:rsidP="00326B4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26B4F" w:rsidRPr="000859CD" w:rsidRDefault="00326B4F" w:rsidP="00326B4F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</w:t>
      </w:r>
      <w:r>
        <w:rPr>
          <w:rFonts w:ascii="Times New Roman" w:hAnsi="Times New Roman" w:cs="Times New Roman"/>
          <w:sz w:val="24"/>
          <w:szCs w:val="24"/>
        </w:rPr>
        <w:t>30</w:t>
      </w:r>
      <w:r w:rsidR="006F2AA1">
        <w:rPr>
          <w:rFonts w:ascii="Times New Roman" w:hAnsi="Times New Roman" w:cs="Times New Roman"/>
          <w:sz w:val="24"/>
          <w:szCs w:val="24"/>
        </w:rPr>
        <w:t>1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326B4F" w:rsidRDefault="00326B4F" w:rsidP="0032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E06" w:rsidRPr="000B1D73" w:rsidRDefault="00691E06" w:rsidP="00691E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D73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691E06" w:rsidRPr="000B1D73" w:rsidRDefault="00691E06" w:rsidP="00691E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D73">
        <w:rPr>
          <w:rFonts w:ascii="Times New Roman" w:hAnsi="Times New Roman"/>
          <w:sz w:val="24"/>
          <w:szCs w:val="24"/>
          <w:lang w:eastAsia="ru-RU"/>
        </w:rPr>
        <w:t>фізичною особою-підприємцем</w:t>
      </w:r>
    </w:p>
    <w:p w:rsidR="00691E06" w:rsidRPr="000B1D73" w:rsidRDefault="00691E06" w:rsidP="00691E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B1D73">
        <w:rPr>
          <w:rFonts w:ascii="Times New Roman" w:hAnsi="Times New Roman"/>
          <w:sz w:val="24"/>
          <w:szCs w:val="24"/>
          <w:lang w:eastAsia="ru-RU"/>
        </w:rPr>
        <w:t>Красівським</w:t>
      </w:r>
      <w:proofErr w:type="spellEnd"/>
      <w:r w:rsidRPr="000B1D73">
        <w:rPr>
          <w:rFonts w:ascii="Times New Roman" w:hAnsi="Times New Roman"/>
          <w:sz w:val="24"/>
          <w:szCs w:val="24"/>
          <w:lang w:eastAsia="ru-RU"/>
        </w:rPr>
        <w:t xml:space="preserve"> Ігорем Мар’яновичем</w:t>
      </w:r>
    </w:p>
    <w:p w:rsidR="00691E06" w:rsidRPr="000B1D73" w:rsidRDefault="00691E06" w:rsidP="00691E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D7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91E06" w:rsidRPr="000B1D73" w:rsidRDefault="00691E06" w:rsidP="00691E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D7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2018 року №53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17A2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29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</w:t>
      </w:r>
      <w:r w:rsidRPr="00BD2918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BD291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52</w:t>
      </w:r>
      <w:r w:rsidRPr="000B1D7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0B1D7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0B1D73">
        <w:rPr>
          <w:rFonts w:ascii="Times New Roman" w:hAnsi="Times New Roman"/>
          <w:sz w:val="24"/>
          <w:szCs w:val="24"/>
          <w:lang w:eastAsia="ru-RU"/>
        </w:rPr>
        <w:t>Красівського</w:t>
      </w:r>
      <w:proofErr w:type="spellEnd"/>
      <w:r w:rsidRPr="000B1D73">
        <w:rPr>
          <w:rFonts w:ascii="Times New Roman" w:hAnsi="Times New Roman"/>
          <w:sz w:val="24"/>
          <w:szCs w:val="24"/>
          <w:lang w:eastAsia="ru-RU"/>
        </w:rPr>
        <w:t xml:space="preserve">  Ігоря Мар’яновича  </w:t>
      </w:r>
      <w:r w:rsidRPr="000B1D73">
        <w:rPr>
          <w:rFonts w:ascii="Times New Roman" w:hAnsi="Times New Roman"/>
          <w:sz w:val="24"/>
          <w:szCs w:val="24"/>
          <w:lang w:eastAsia="zh-CN"/>
        </w:rPr>
        <w:t>від 05 листопада  2018 року №5346</w:t>
      </w:r>
      <w:r w:rsidRPr="000B1D73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0B1D7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0B1D7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0B1D73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0B1D7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691E06" w:rsidRPr="000B1D73" w:rsidRDefault="00691E06" w:rsidP="00691E0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1E06" w:rsidRPr="004B2156" w:rsidRDefault="00691E06" w:rsidP="00691E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B1D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0B1D73">
        <w:rPr>
          <w:rFonts w:ascii="Times New Roman" w:hAnsi="Times New Roman"/>
          <w:sz w:val="24"/>
          <w:szCs w:val="24"/>
          <w:lang w:eastAsia="ru-RU"/>
        </w:rPr>
        <w:t>Красівським</w:t>
      </w:r>
      <w:proofErr w:type="spellEnd"/>
      <w:r w:rsidRPr="000B1D73">
        <w:rPr>
          <w:rFonts w:ascii="Times New Roman" w:hAnsi="Times New Roman"/>
          <w:sz w:val="24"/>
          <w:szCs w:val="24"/>
          <w:lang w:eastAsia="ru-RU"/>
        </w:rPr>
        <w:t xml:space="preserve"> Ігорем Мар’яновичем </w:t>
      </w:r>
      <w:r w:rsidRPr="000B1D73">
        <w:rPr>
          <w:rFonts w:ascii="Times New Roman" w:hAnsi="Times New Roman"/>
          <w:color w:val="000000"/>
          <w:sz w:val="24"/>
          <w:szCs w:val="24"/>
          <w:lang w:eastAsia="ru-RU"/>
        </w:rPr>
        <w:t>для експлуатації та обслуговування павільйону по продажу промислових товарів за адресою</w:t>
      </w:r>
      <w:r w:rsidRPr="000B1D73">
        <w:rPr>
          <w:rFonts w:ascii="Times New Roman" w:hAnsi="Times New Roman"/>
          <w:sz w:val="24"/>
          <w:szCs w:val="24"/>
          <w:lang w:eastAsia="ru-RU"/>
        </w:rPr>
        <w:t xml:space="preserve">: вулиця Героїв </w:t>
      </w:r>
      <w:proofErr w:type="spellStart"/>
      <w:r w:rsidRPr="000B1D73">
        <w:rPr>
          <w:rFonts w:ascii="Times New Roman" w:hAnsi="Times New Roman"/>
          <w:sz w:val="24"/>
          <w:szCs w:val="24"/>
          <w:lang w:eastAsia="ru-RU"/>
        </w:rPr>
        <w:t>Крут</w:t>
      </w:r>
      <w:proofErr w:type="spellEnd"/>
      <w:r w:rsidRPr="000B1D73">
        <w:rPr>
          <w:rFonts w:ascii="Times New Roman" w:hAnsi="Times New Roman"/>
          <w:sz w:val="24"/>
          <w:szCs w:val="24"/>
        </w:rPr>
        <w:t xml:space="preserve">, </w:t>
      </w:r>
      <w:r w:rsidRPr="000B1D73">
        <w:rPr>
          <w:rFonts w:ascii="Times New Roman" w:hAnsi="Times New Roman"/>
          <w:sz w:val="24"/>
          <w:szCs w:val="24"/>
          <w:lang w:eastAsia="ru-RU"/>
        </w:rPr>
        <w:t>в районі житлового будинку №39</w:t>
      </w:r>
      <w:r w:rsidRPr="000B1D73">
        <w:rPr>
          <w:rFonts w:ascii="Times New Roman" w:hAnsi="Times New Roman"/>
          <w:sz w:val="24"/>
          <w:szCs w:val="24"/>
        </w:rPr>
        <w:t xml:space="preserve">, </w:t>
      </w:r>
      <w:r w:rsidRPr="000B1D73">
        <w:rPr>
          <w:rFonts w:ascii="Times New Roman" w:hAnsi="Times New Roman"/>
          <w:sz w:val="24"/>
          <w:szCs w:val="24"/>
          <w:lang w:eastAsia="ru-RU"/>
        </w:rPr>
        <w:t xml:space="preserve">площею 0,0131 га (з них:  під тимчасовою спорудою – 0,0030 га,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під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благоустрій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без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встановлення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літнього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майданчика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тимчасової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споруди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– 0,0101 га</w:t>
      </w:r>
      <w:r w:rsidRPr="000B1D73">
        <w:rPr>
          <w:rFonts w:ascii="Times New Roman" w:hAnsi="Times New Roman"/>
          <w:sz w:val="24"/>
          <w:szCs w:val="24"/>
          <w:lang w:eastAsia="ru-RU"/>
        </w:rPr>
        <w:t xml:space="preserve">), строком на 3 (три) роки, за рахунок земель населеного пункту м. Біла Церква. </w:t>
      </w:r>
    </w:p>
    <w:p w:rsidR="00691E06" w:rsidRPr="00CA041A" w:rsidRDefault="00691E06" w:rsidP="00691E0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41A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691E06" w:rsidRPr="000B1D73" w:rsidRDefault="00691E06" w:rsidP="00691E0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1D7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0B1D7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91E06" w:rsidRPr="000B1D73" w:rsidRDefault="00691E06" w:rsidP="00691E0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91E06" w:rsidRPr="000B1D73" w:rsidRDefault="00691E06" w:rsidP="00691E06">
      <w:pPr>
        <w:rPr>
          <w:rFonts w:ascii="Times New Roman" w:hAnsi="Times New Roman"/>
          <w:sz w:val="24"/>
          <w:szCs w:val="24"/>
        </w:rPr>
      </w:pPr>
      <w:r w:rsidRPr="000B1D7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0B1D7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91E06" w:rsidRDefault="00691E06"/>
    <w:sectPr w:rsidR="00691E06" w:rsidSect="00691E0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1E06"/>
    <w:rsid w:val="002D470E"/>
    <w:rsid w:val="00326B4F"/>
    <w:rsid w:val="004E7582"/>
    <w:rsid w:val="00691E06"/>
    <w:rsid w:val="006F2AA1"/>
    <w:rsid w:val="00AA44DA"/>
    <w:rsid w:val="00A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326B4F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326B4F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326B4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1579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2018-12-28T11:01:00Z</cp:lastPrinted>
  <dcterms:created xsi:type="dcterms:W3CDTF">2018-12-28T11:00:00Z</dcterms:created>
  <dcterms:modified xsi:type="dcterms:W3CDTF">2019-01-02T15:04:00Z</dcterms:modified>
</cp:coreProperties>
</file>